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128" w:type="pct"/>
        <w:tblInd w:w="-450" w:type="dxa"/>
        <w:tblLayout w:type="autofit"/>
        <w:tblCellMar>
          <w:top w:w="0" w:type="dxa"/>
          <w:left w:w="108" w:type="dxa"/>
          <w:bottom w:w="0" w:type="dxa"/>
          <w:right w:w="108" w:type="dxa"/>
        </w:tblCellMar>
      </w:tblPr>
      <w:tblGrid>
        <w:gridCol w:w="3803"/>
        <w:gridCol w:w="6414"/>
      </w:tblGrid>
      <w:tr w14:paraId="385EA331">
        <w:tblPrEx>
          <w:tblCellMar>
            <w:top w:w="0" w:type="dxa"/>
            <w:left w:w="108" w:type="dxa"/>
            <w:bottom w:w="0" w:type="dxa"/>
            <w:right w:w="108" w:type="dxa"/>
          </w:tblCellMar>
        </w:tblPrEx>
        <w:trPr>
          <w:trHeight w:val="1622" w:hRule="atLeast"/>
        </w:trPr>
        <w:tc>
          <w:tcPr>
            <w:tcW w:w="1861" w:type="pct"/>
            <w:noWrap w:val="0"/>
            <w:vAlign w:val="top"/>
          </w:tcPr>
          <w:p w14:paraId="63EB10CD">
            <w:pPr>
              <w:spacing w:before="60"/>
              <w:jc w:val="center"/>
              <w:rPr>
                <w:rFonts w:hint="default" w:ascii="Times New Roman" w:hAnsi="Times New Roman" w:cs="Times New Roman"/>
                <w:bCs/>
                <w:sz w:val="25"/>
                <w:szCs w:val="25"/>
              </w:rPr>
            </w:pPr>
            <w:r>
              <w:rPr>
                <w:rFonts w:hint="default" w:ascii="Times New Roman" w:hAnsi="Times New Roman" w:cs="Times New Roman"/>
                <w:bCs/>
                <w:sz w:val="25"/>
                <w:szCs w:val="25"/>
              </w:rPr>
              <w:t>SỞ GDĐT TỈNH QUẢNG NAM</w:t>
            </w:r>
          </w:p>
          <w:p w14:paraId="557F3A16">
            <w:pPr>
              <w:jc w:val="center"/>
              <w:rPr>
                <w:rFonts w:hint="default" w:ascii="Times New Roman" w:hAnsi="Times New Roman" w:cs="Times New Roman"/>
                <w:b/>
                <w:sz w:val="25"/>
                <w:szCs w:val="25"/>
              </w:rPr>
            </w:pPr>
            <w:r>
              <w:rPr>
                <w:rFonts w:hint="default" w:ascii="Times New Roman" w:hAnsi="Times New Roman" w:cs="Times New Roman"/>
                <w:sz w:val="25"/>
                <w:szCs w:val="25"/>
              </w:rPr>
              <mc:AlternateContent>
                <mc:Choice Requires="wps">
                  <w:drawing>
                    <wp:anchor distT="0" distB="0" distL="114300" distR="114300" simplePos="0" relativeHeight="251660288" behindDoc="0" locked="0" layoutInCell="1" allowOverlap="1">
                      <wp:simplePos x="0" y="0"/>
                      <wp:positionH relativeFrom="column">
                        <wp:posOffset>682625</wp:posOffset>
                      </wp:positionH>
                      <wp:positionV relativeFrom="paragraph">
                        <wp:posOffset>168275</wp:posOffset>
                      </wp:positionV>
                      <wp:extent cx="990600" cy="0"/>
                      <wp:effectExtent l="0" t="4445" r="0" b="5080"/>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53.75pt;margin-top:13.25pt;height:0pt;width:78pt;z-index:251660288;mso-width-relative:page;mso-height-relative:page;" filled="f" stroked="t" coordsize="21600,21600" o:gfxdata="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l7oIe1QAAAAkBAAAPAAAAAAAAAAEAIAAA&#10;ACIAAABkcnMvZG93bnJldi54bWxQSwECFAAUAAAACACHTuJAuiW/7tYBAAC6AwAADgAAAAAAAAAB&#10;ACAAAAAkAQAAZHJzL2Uyb0RvYy54bWxQSwUGAAAAAAYABgBZAQAAbAUAAAAA&#10;">
                      <v:fill on="f" focussize="0,0"/>
                      <v:stroke color="#000000" joinstyle="round"/>
                      <v:imagedata o:title=""/>
                      <o:lock v:ext="edit" aspectratio="f"/>
                    </v:line>
                  </w:pict>
                </mc:Fallback>
              </mc:AlternateContent>
            </w:r>
            <w:r>
              <w:rPr>
                <w:rFonts w:hint="default" w:ascii="Times New Roman" w:hAnsi="Times New Roman" w:cs="Times New Roman"/>
                <w:b/>
                <w:sz w:val="25"/>
                <w:szCs w:val="25"/>
              </w:rPr>
              <w:t>TRƯỜNG THPT ÂU CƠ</w:t>
            </w:r>
          </w:p>
          <w:p w14:paraId="500235E7">
            <w:pPr>
              <w:rPr>
                <w:rFonts w:hint="default" w:ascii="Times New Roman" w:hAnsi="Times New Roman" w:cs="Times New Roman"/>
                <w:sz w:val="25"/>
                <w:szCs w:val="25"/>
              </w:rPr>
            </w:pPr>
            <w:r>
              <w:rPr>
                <w:rFonts w:hint="default" w:ascii="Times New Roman" w:hAnsi="Times New Roman" w:cs="Times New Roman"/>
                <w:sz w:val="25"/>
                <w:szCs w:val="25"/>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61595</wp:posOffset>
                      </wp:positionV>
                      <wp:extent cx="1504950" cy="301625"/>
                      <wp:effectExtent l="4445" t="4445" r="14605" b="1397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a:effectLst/>
                            </wps:spPr>
                            <wps:txbx>
                              <w:txbxContent>
                                <w:p w14:paraId="1D001BE4">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6pt;margin-top:4.85pt;height:23.75pt;width:118.5pt;z-index:-251657216;mso-width-relative:page;mso-height-relative:page;" fillcolor="#FFFFFF" filled="t" stroked="t" coordsize="21600,21600" o:gfxdata="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nflGtUAAAAHAQAADwAAAAAAAAABACAAAAAiAAAAZHJzL2Rvd25yZXYueG1s&#10;UEsBAhQAFAAAAAgAh07iQKVR+rE0AgAAlAQAAA4AAAAAAAAAAQAgAAAAJAEAAGRycy9lMm9Eb2Mu&#10;eG1sUEsFBgAAAAAGAAYAWQEAAMoFAAAAAA==&#10;">
                      <v:fill on="t" focussize="0,0"/>
                      <v:stroke color="#000000" miterlimit="8" joinstyle="miter"/>
                      <v:imagedata o:title=""/>
                      <o:lock v:ext="edit" aspectratio="f"/>
                      <v:textbox>
                        <w:txbxContent>
                          <w:p w14:paraId="1D001BE4">
                            <w:pPr>
                              <w:jc w:val="center"/>
                            </w:pPr>
                            <w:r>
                              <w:t>ĐỀ CHÍNH THỨC</w:t>
                            </w:r>
                          </w:p>
                        </w:txbxContent>
                      </v:textbox>
                    </v:shape>
                  </w:pict>
                </mc:Fallback>
              </mc:AlternateContent>
            </w:r>
          </w:p>
          <w:p w14:paraId="08231A34">
            <w:pPr>
              <w:jc w:val="center"/>
              <w:rPr>
                <w:rFonts w:hint="default" w:ascii="Times New Roman" w:hAnsi="Times New Roman" w:cs="Times New Roman"/>
                <w:sz w:val="25"/>
                <w:szCs w:val="25"/>
              </w:rPr>
            </w:pPr>
          </w:p>
          <w:p w14:paraId="22EC6BD0">
            <w:pPr>
              <w:tabs>
                <w:tab w:val="left" w:pos="939"/>
              </w:tabs>
              <w:rPr>
                <w:rFonts w:hint="default" w:ascii="Times New Roman" w:hAnsi="Times New Roman" w:cs="Times New Roman"/>
                <w:sz w:val="25"/>
                <w:szCs w:val="25"/>
              </w:rPr>
            </w:pPr>
            <w:r>
              <w:rPr>
                <w:rFonts w:hint="default" w:ascii="Times New Roman" w:hAnsi="Times New Roman" w:cs="Times New Roman"/>
                <w:sz w:val="25"/>
                <w:szCs w:val="25"/>
              </w:rPr>
              <w:tab/>
            </w:r>
          </w:p>
          <w:p w14:paraId="1DD4ECAF">
            <w:pPr>
              <w:tabs>
                <w:tab w:val="left" w:pos="939"/>
              </w:tabs>
              <w:rPr>
                <w:rFonts w:hint="default" w:ascii="Times New Roman" w:hAnsi="Times New Roman" w:cs="Times New Roman"/>
                <w:sz w:val="25"/>
                <w:szCs w:val="25"/>
              </w:rPr>
            </w:pPr>
            <w:r>
              <w:rPr>
                <w:rFonts w:hint="default" w:ascii="Times New Roman" w:hAnsi="Times New Roman" w:cs="Times New Roman"/>
                <w:sz w:val="25"/>
                <w:szCs w:val="25"/>
              </w:rPr>
              <w:t xml:space="preserve">         (</w:t>
            </w:r>
            <w:r>
              <w:rPr>
                <w:rFonts w:hint="default" w:ascii="Times New Roman" w:hAnsi="Times New Roman" w:cs="Times New Roman"/>
                <w:i/>
                <w:sz w:val="25"/>
                <w:szCs w:val="25"/>
              </w:rPr>
              <w:t xml:space="preserve">Đề gồm có </w:t>
            </w:r>
            <w:r>
              <w:rPr>
                <w:rFonts w:hint="default" w:cs="Times New Roman"/>
                <w:i/>
                <w:sz w:val="25"/>
                <w:szCs w:val="25"/>
                <w:lang w:val="en-US"/>
              </w:rPr>
              <w:t>3</w:t>
            </w:r>
            <w:r>
              <w:rPr>
                <w:rFonts w:hint="default" w:ascii="Times New Roman" w:hAnsi="Times New Roman" w:cs="Times New Roman"/>
                <w:i/>
                <w:sz w:val="25"/>
                <w:szCs w:val="25"/>
              </w:rPr>
              <w:t xml:space="preserve"> trang</w:t>
            </w:r>
            <w:r>
              <w:rPr>
                <w:rFonts w:hint="default" w:ascii="Times New Roman" w:hAnsi="Times New Roman" w:cs="Times New Roman"/>
                <w:sz w:val="25"/>
                <w:szCs w:val="25"/>
              </w:rPr>
              <w:t>)</w:t>
            </w:r>
          </w:p>
        </w:tc>
        <w:tc>
          <w:tcPr>
            <w:tcW w:w="3139" w:type="pct"/>
            <w:noWrap w:val="0"/>
            <w:vAlign w:val="top"/>
          </w:tcPr>
          <w:p w14:paraId="6CBDF06D">
            <w:pPr>
              <w:spacing w:before="60"/>
              <w:jc w:val="center"/>
              <w:rPr>
                <w:rFonts w:hint="default" w:ascii="Times New Roman" w:hAnsi="Times New Roman" w:cs="Times New Roman"/>
                <w:b/>
                <w:sz w:val="25"/>
                <w:szCs w:val="25"/>
              </w:rPr>
            </w:pPr>
            <w:r>
              <w:rPr>
                <w:rFonts w:hint="default" w:ascii="Times New Roman" w:hAnsi="Times New Roman" w:cs="Times New Roman"/>
                <w:b/>
                <w:sz w:val="25"/>
                <w:szCs w:val="25"/>
              </w:rPr>
              <w:t>KIỂM TRA GIỮA KỲ I</w:t>
            </w:r>
            <w:r>
              <w:rPr>
                <w:rFonts w:hint="default" w:ascii="Times New Roman" w:hAnsi="Times New Roman" w:cs="Times New Roman"/>
                <w:b/>
                <w:sz w:val="25"/>
                <w:szCs w:val="25"/>
                <w:lang w:val="en-US"/>
              </w:rPr>
              <w:t>I</w:t>
            </w:r>
            <w:r>
              <w:rPr>
                <w:rFonts w:hint="default" w:ascii="Times New Roman" w:hAnsi="Times New Roman" w:cs="Times New Roman"/>
                <w:b/>
                <w:sz w:val="25"/>
                <w:szCs w:val="25"/>
              </w:rPr>
              <w:t xml:space="preserve"> NĂM HỌC 2024-2025</w:t>
            </w:r>
          </w:p>
          <w:p w14:paraId="66A9FCB7">
            <w:pPr>
              <w:spacing w:before="60"/>
              <w:jc w:val="center"/>
              <w:rPr>
                <w:rFonts w:hint="default" w:ascii="Times New Roman" w:hAnsi="Times New Roman" w:cs="Times New Roman"/>
                <w:b/>
                <w:sz w:val="25"/>
                <w:szCs w:val="25"/>
                <w:lang w:val="en-US"/>
              </w:rPr>
            </w:pPr>
            <w:r>
              <w:rPr>
                <w:rFonts w:hint="default" w:ascii="Times New Roman" w:hAnsi="Times New Roman" w:cs="Times New Roman"/>
                <w:b/>
                <w:sz w:val="25"/>
                <w:szCs w:val="25"/>
              </w:rPr>
              <w:t>Môn: LỊCH SỬ – Lớp 1</w:t>
            </w:r>
            <w:r>
              <w:rPr>
                <w:rFonts w:hint="default" w:cs="Times New Roman"/>
                <w:b/>
                <w:sz w:val="25"/>
                <w:szCs w:val="25"/>
                <w:lang w:val="en-US"/>
              </w:rPr>
              <w:t>0</w:t>
            </w:r>
          </w:p>
          <w:p w14:paraId="1E924EE5">
            <w:pPr>
              <w:spacing w:before="60"/>
              <w:jc w:val="center"/>
              <w:rPr>
                <w:rFonts w:hint="default" w:ascii="Times New Roman" w:hAnsi="Times New Roman" w:cs="Times New Roman"/>
                <w:sz w:val="25"/>
                <w:szCs w:val="25"/>
              </w:rPr>
            </w:pPr>
            <w:r>
              <w:rPr>
                <w:rFonts w:hint="default" w:ascii="Times New Roman" w:hAnsi="Times New Roman" w:cs="Times New Roman"/>
                <w:sz w:val="25"/>
                <w:szCs w:val="25"/>
              </w:rPr>
              <w:t xml:space="preserve">Thời gian: 45 phút (không kể thời gian giao đề)   </w:t>
            </w:r>
          </w:p>
          <w:p w14:paraId="1679361D">
            <w:pPr>
              <w:jc w:val="center"/>
              <w:rPr>
                <w:rFonts w:hint="default" w:ascii="Times New Roman" w:hAnsi="Times New Roman" w:cs="Times New Roman"/>
                <w:sz w:val="25"/>
                <w:szCs w:val="25"/>
              </w:rPr>
            </w:pPr>
            <w:r>
              <w:rPr>
                <w:rFonts w:hint="default" w:ascii="Times New Roman" w:hAnsi="Times New Roman" w:cs="Times New Roman"/>
                <w:sz w:val="25"/>
                <w:szCs w:val="25"/>
              </w:rPr>
              <w:t xml:space="preserve">                                                   </w:t>
            </w:r>
          </w:p>
          <w:tbl>
            <w:tblPr>
              <w:tblStyle w:val="3"/>
              <w:tblW w:w="1914"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tblGrid>
            <w:tr w14:paraId="15C2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914" w:type="dxa"/>
                  <w:tcBorders>
                    <w:top w:val="single" w:color="auto" w:sz="4" w:space="0"/>
                    <w:left w:val="single" w:color="auto" w:sz="4" w:space="0"/>
                    <w:bottom w:val="single" w:color="auto" w:sz="4" w:space="0"/>
                    <w:right w:val="single" w:color="auto" w:sz="4" w:space="0"/>
                  </w:tcBorders>
                  <w:noWrap w:val="0"/>
                  <w:vAlign w:val="top"/>
                </w:tcPr>
                <w:p w14:paraId="1A64D51F">
                  <w:pPr>
                    <w:spacing w:before="60"/>
                    <w:jc w:val="center"/>
                    <w:rPr>
                      <w:rFonts w:hint="default" w:ascii="Times New Roman" w:hAnsi="Times New Roman" w:cs="Times New Roman"/>
                      <w:b/>
                      <w:sz w:val="25"/>
                      <w:szCs w:val="25"/>
                    </w:rPr>
                  </w:pPr>
                  <w:r>
                    <w:rPr>
                      <w:rFonts w:hint="default" w:ascii="Times New Roman" w:hAnsi="Times New Roman" w:cs="Times New Roman"/>
                      <w:b/>
                      <w:sz w:val="25"/>
                      <w:szCs w:val="25"/>
                    </w:rPr>
                    <w:t xml:space="preserve">MÃ ĐỀ </w:t>
                  </w:r>
                  <w:r>
                    <w:rPr>
                      <w:rFonts w:hint="default" w:ascii="Times New Roman" w:hAnsi="Times New Roman" w:cs="Times New Roman"/>
                      <w:b/>
                      <w:sz w:val="25"/>
                      <w:szCs w:val="25"/>
                      <w:lang w:val="en-US"/>
                    </w:rPr>
                    <w:t>GỐC</w:t>
                  </w:r>
                  <w:r>
                    <w:rPr>
                      <w:rFonts w:hint="default" w:ascii="Times New Roman" w:hAnsi="Times New Roman" w:cs="Times New Roman"/>
                      <w:b/>
                      <w:sz w:val="25"/>
                      <w:szCs w:val="25"/>
                    </w:rPr>
                    <w:t xml:space="preserve"> </w:t>
                  </w:r>
                  <w:r>
                    <w:rPr>
                      <w:rFonts w:hint="default" w:ascii="Times New Roman" w:hAnsi="Times New Roman" w:cs="Times New Roman"/>
                      <w:b/>
                      <w:color w:val="FF0000"/>
                      <w:sz w:val="25"/>
                      <w:szCs w:val="25"/>
                    </w:rPr>
                    <w:t xml:space="preserve">   </w:t>
                  </w:r>
                  <w:r>
                    <w:rPr>
                      <w:rFonts w:hint="default" w:ascii="Times New Roman" w:hAnsi="Times New Roman" w:cs="Times New Roman"/>
                      <w:b/>
                      <w:sz w:val="25"/>
                      <w:szCs w:val="25"/>
                    </w:rPr>
                    <w:t xml:space="preserve">                                                                  </w:t>
                  </w:r>
                </w:p>
              </w:tc>
            </w:tr>
          </w:tbl>
          <w:p w14:paraId="677DF3CD">
            <w:pPr>
              <w:spacing w:before="60"/>
              <w:jc w:val="center"/>
              <w:rPr>
                <w:rFonts w:hint="default" w:ascii="Times New Roman" w:hAnsi="Times New Roman" w:cs="Times New Roman"/>
                <w:b/>
                <w:sz w:val="25"/>
                <w:szCs w:val="25"/>
              </w:rPr>
            </w:pPr>
          </w:p>
        </w:tc>
      </w:tr>
    </w:tbl>
    <w:p w14:paraId="7E596A90">
      <w:pPr>
        <w:rPr>
          <w:rFonts w:hint="default"/>
          <w:b/>
          <w:bCs/>
        </w:rPr>
      </w:pPr>
      <w:r>
        <w:rPr>
          <w:rFonts w:hint="default"/>
          <w:b/>
          <w:bCs/>
        </w:rPr>
        <w:t>A. TRẮC NGHIỆM (7,0 điểm).</w:t>
      </w:r>
    </w:p>
    <w:p w14:paraId="5092C332">
      <w:pPr>
        <w:rPr>
          <w:rFonts w:hint="default"/>
          <w:b/>
          <w:bCs/>
        </w:rPr>
      </w:pPr>
      <w:r>
        <w:rPr>
          <w:rFonts w:hint="default"/>
          <w:b/>
          <w:bCs/>
        </w:rPr>
        <w:t>Phần I. (3,0 điểm) Câu trắc nghiệm nhiều phương án lựa chọn. Học sinh trả lời từ câu 1 đến câu 12. Mỗi câu hỏi học sinh chỉ chọn 1 phương án.</w:t>
      </w:r>
    </w:p>
    <w:p w14:paraId="4B5DD31F">
      <w:pPr>
        <w:rPr>
          <w:rFonts w:hint="default"/>
        </w:rPr>
      </w:pPr>
      <w:r>
        <w:rPr>
          <w:rFonts w:hint="default"/>
          <w:b/>
          <w:bCs/>
        </w:rPr>
        <w:t xml:space="preserve">Câu 1. </w:t>
      </w:r>
      <w:r>
        <w:rPr>
          <w:rFonts w:hint="default"/>
        </w:rPr>
        <w:t>Nội dung nào dưới đây </w:t>
      </w:r>
      <w:r>
        <w:rPr>
          <w:rFonts w:hint="default"/>
          <w:b/>
          <w:bCs/>
        </w:rPr>
        <w:t>không</w:t>
      </w:r>
      <w:r>
        <w:rPr>
          <w:rFonts w:hint="default"/>
        </w:rPr>
        <w:t> phản ánh đúng cơ sở về điều kiện tự nhiên dẫn đến sự hình thành của văn minh Chăm-pa?</w:t>
      </w:r>
    </w:p>
    <w:p w14:paraId="067F025E">
      <w:pPr>
        <w:rPr>
          <w:rFonts w:hint="default"/>
        </w:rPr>
      </w:pPr>
      <w:r>
        <w:rPr>
          <w:rFonts w:hint="default"/>
        </w:rPr>
        <w:t>A. Địa hình đan xen cao nguyên với đồng bằng.</w:t>
      </w:r>
    </w:p>
    <w:p w14:paraId="094EA7E5">
      <w:pPr>
        <w:rPr>
          <w:rFonts w:hint="default"/>
        </w:rPr>
      </w:pPr>
      <w:r>
        <w:rPr>
          <w:rFonts w:hint="default"/>
        </w:rPr>
        <w:t>B. Đường bờ biển dài thuận lợi cho giao lưu kinh tế.</w:t>
      </w:r>
    </w:p>
    <w:p w14:paraId="758D34BE">
      <w:pPr>
        <w:rPr>
          <w:rFonts w:hint="default"/>
        </w:rPr>
      </w:pPr>
      <w:r>
        <w:rPr>
          <w:rFonts w:hint="default"/>
        </w:rPr>
        <w:t>C. Có nhiều cánh đồng màu mỡ ven sông Thu Bồn.</w:t>
      </w:r>
    </w:p>
    <w:p w14:paraId="78FC840E">
      <w:pPr>
        <w:rPr>
          <w:rFonts w:hint="default"/>
        </w:rPr>
      </w:pPr>
      <w:r>
        <w:rPr>
          <w:rFonts w:hint="default"/>
          <w:u w:val="single"/>
        </w:rPr>
        <w:t>D</w:t>
      </w:r>
      <w:r>
        <w:rPr>
          <w:rFonts w:hint="default"/>
        </w:rPr>
        <w:t>. Nguồn cung cấp nước dồi dào từ hệ thống sông Hồng.</w:t>
      </w:r>
    </w:p>
    <w:p w14:paraId="24C5E6BB">
      <w:pPr>
        <w:rPr>
          <w:rFonts w:hint="default"/>
        </w:rPr>
      </w:pPr>
      <w:r>
        <w:rPr>
          <w:rFonts w:hint="default"/>
          <w:b/>
          <w:bCs/>
        </w:rPr>
        <w:t>Câu 2.</w:t>
      </w:r>
      <w:r>
        <w:rPr>
          <w:rFonts w:hint="default"/>
        </w:rPr>
        <w:t xml:space="preserve"> Văn minh Chăm-pa có nhiều mối liên hệ gần gũi với nền văn hóa nào dưới đây?</w:t>
      </w:r>
    </w:p>
    <w:p w14:paraId="3E14AFD1">
      <w:pPr>
        <w:rPr>
          <w:rFonts w:hint="default"/>
        </w:rPr>
      </w:pPr>
      <w:r>
        <w:rPr>
          <w:rFonts w:hint="default"/>
          <w:u w:val="single"/>
        </w:rPr>
        <w:t>A</w:t>
      </w:r>
      <w:r>
        <w:rPr>
          <w:rFonts w:hint="default"/>
        </w:rPr>
        <w:t>. Văn hóa Sa Huỳnh.                                                                          B. Văn hóa Óc Eo.</w:t>
      </w:r>
    </w:p>
    <w:p w14:paraId="6E907DF4">
      <w:pPr>
        <w:rPr>
          <w:rFonts w:hint="default"/>
        </w:rPr>
      </w:pPr>
      <w:r>
        <w:rPr>
          <w:rFonts w:hint="default"/>
        </w:rPr>
        <w:t>C. Văn hóa Đông Sơn.                                                                          D. Văn hóa Phùng Nguyên.</w:t>
      </w:r>
    </w:p>
    <w:p w14:paraId="124BD498">
      <w:pPr>
        <w:rPr>
          <w:rFonts w:hint="default"/>
        </w:rPr>
      </w:pPr>
      <w:r>
        <w:rPr>
          <w:rFonts w:hint="default"/>
          <w:b/>
          <w:bCs/>
        </w:rPr>
        <w:t>Câu 3</w:t>
      </w:r>
      <w:r>
        <w:rPr>
          <w:rFonts w:hint="default"/>
        </w:rPr>
        <w:t>. Cư dân Chăm-pa sáng tạo ra chữ viết riêng trên cơ sở tiếp thu</w:t>
      </w:r>
    </w:p>
    <w:p w14:paraId="22532BC7">
      <w:pPr>
        <w:rPr>
          <w:rFonts w:hint="default"/>
        </w:rPr>
      </w:pPr>
      <w:r>
        <w:rPr>
          <w:rFonts w:hint="default"/>
        </w:rPr>
        <w:t xml:space="preserve">A. chữ Hán của Trung Quốc.                                                                </w:t>
      </w:r>
      <w:r>
        <w:rPr>
          <w:rFonts w:hint="default"/>
          <w:u w:val="single"/>
        </w:rPr>
        <w:t>B</w:t>
      </w:r>
      <w:r>
        <w:rPr>
          <w:rFonts w:hint="default"/>
        </w:rPr>
        <w:t>. chữ Phạn của Ấn Độ.</w:t>
      </w:r>
    </w:p>
    <w:p w14:paraId="64C7E3E4">
      <w:pPr>
        <w:rPr>
          <w:rFonts w:hint="default"/>
        </w:rPr>
      </w:pPr>
      <w:r>
        <w:rPr>
          <w:rFonts w:hint="default"/>
        </w:rPr>
        <w:t xml:space="preserve">C. chữ Nôm của Đại Việt.                                                                    </w:t>
      </w:r>
      <w:r>
        <w:rPr>
          <w:rFonts w:hint="default"/>
          <w:lang w:val="en-US"/>
        </w:rPr>
        <w:t xml:space="preserve"> </w:t>
      </w:r>
      <w:r>
        <w:rPr>
          <w:rFonts w:hint="default"/>
        </w:rPr>
        <w:t>D. chữ La-tinh của La Mã.</w:t>
      </w:r>
    </w:p>
    <w:p w14:paraId="7C2DD8B2">
      <w:pPr>
        <w:rPr>
          <w:rFonts w:hint="default"/>
        </w:rPr>
      </w:pPr>
      <w:r>
        <w:rPr>
          <w:rFonts w:hint="default"/>
          <w:b/>
          <w:bCs/>
        </w:rPr>
        <w:t>Câu 4.</w:t>
      </w:r>
      <w:r>
        <w:rPr>
          <w:rFonts w:hint="default"/>
        </w:rPr>
        <w:t xml:space="preserve"> Tượng Phật dưới đây thuộc nền văn minh nào?</w:t>
      </w:r>
    </w:p>
    <w:p w14:paraId="51F8E631">
      <w:pPr>
        <w:jc w:val="center"/>
        <w:rPr>
          <w:rFonts w:hint="default"/>
        </w:rPr>
      </w:pPr>
      <w:r>
        <w:rPr>
          <w:rFonts w:hint="default" w:ascii="Times New Roman" w:hAnsi="Times New Roman" w:eastAsia="Times New Roman" w:cs="Times New Roman"/>
          <w:sz w:val="25"/>
          <w:szCs w:val="25"/>
          <w:lang w:val="en-US"/>
        </w:rPr>
        <w:drawing>
          <wp:inline distT="0" distB="0" distL="114300" distR="114300">
            <wp:extent cx="2131695" cy="1170305"/>
            <wp:effectExtent l="0" t="0" r="1905" b="3175"/>
            <wp:docPr id="1" name="Picture 1" descr="tượng phậ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ượng phật"/>
                    <pic:cNvPicPr>
                      <a:picLocks noChangeAspect="1"/>
                    </pic:cNvPicPr>
                  </pic:nvPicPr>
                  <pic:blipFill>
                    <a:blip r:embed="rId6"/>
                    <a:stretch>
                      <a:fillRect/>
                    </a:stretch>
                  </pic:blipFill>
                  <pic:spPr>
                    <a:xfrm>
                      <a:off x="0" y="0"/>
                      <a:ext cx="2131695" cy="1170305"/>
                    </a:xfrm>
                    <a:prstGeom prst="rect">
                      <a:avLst/>
                    </a:prstGeom>
                  </pic:spPr>
                </pic:pic>
              </a:graphicData>
            </a:graphic>
          </wp:inline>
        </w:drawing>
      </w:r>
    </w:p>
    <w:p w14:paraId="1F6B2733">
      <w:pPr>
        <w:rPr>
          <w:rFonts w:hint="default"/>
        </w:rPr>
      </w:pPr>
      <w:r>
        <w:rPr>
          <w:rFonts w:hint="default"/>
        </w:rPr>
        <w:t>A. Văn minh Văn L</w:t>
      </w:r>
      <w:r>
        <w:rPr>
          <w:rFonts w:hint="default"/>
          <w:lang w:val="en-US"/>
        </w:rPr>
        <w:t>a</w:t>
      </w:r>
      <w:r>
        <w:rPr>
          <w:rFonts w:hint="default"/>
        </w:rPr>
        <w:t>ng- Âu Lạc.                                                          B. Văn minh Chăm-pa.</w:t>
      </w:r>
    </w:p>
    <w:p w14:paraId="3CEE08C7">
      <w:pPr>
        <w:rPr>
          <w:rFonts w:hint="default"/>
        </w:rPr>
      </w:pPr>
      <w:r>
        <w:rPr>
          <w:rFonts w:hint="default"/>
          <w:u w:val="single"/>
        </w:rPr>
        <w:t>C</w:t>
      </w:r>
      <w:r>
        <w:rPr>
          <w:rFonts w:hint="default"/>
        </w:rPr>
        <w:t>. Văn minh Phù Nam.                                                                         D. Văn minh sông Hồng.</w:t>
      </w:r>
    </w:p>
    <w:p w14:paraId="11E1B97D">
      <w:pPr>
        <w:rPr>
          <w:rFonts w:hint="default"/>
        </w:rPr>
      </w:pPr>
      <w:r>
        <w:rPr>
          <w:rFonts w:hint="default"/>
          <w:b/>
          <w:bCs/>
        </w:rPr>
        <w:t>Câu 5.</w:t>
      </w:r>
      <w:r>
        <w:rPr>
          <w:rFonts w:hint="default"/>
        </w:rPr>
        <w:t xml:space="preserve"> Kinh tế chính của cư dân Văn Lang - Âu Lạc là</w:t>
      </w:r>
    </w:p>
    <w:p w14:paraId="57CB154B">
      <w:pPr>
        <w:rPr>
          <w:rFonts w:hint="default"/>
        </w:rPr>
      </w:pPr>
      <w:r>
        <w:rPr>
          <w:rFonts w:hint="default"/>
          <w:u w:val="single"/>
        </w:rPr>
        <w:t>A</w:t>
      </w:r>
      <w:r>
        <w:rPr>
          <w:rFonts w:hint="default"/>
        </w:rPr>
        <w:t>. nông nghiệp lúa nước.                                                                    B. săn bắn, hái lượm.</w:t>
      </w:r>
    </w:p>
    <w:p w14:paraId="5079AC0D">
      <w:pPr>
        <w:rPr>
          <w:rFonts w:hint="default"/>
        </w:rPr>
      </w:pPr>
      <w:r>
        <w:rPr>
          <w:rFonts w:hint="default"/>
        </w:rPr>
        <w:t xml:space="preserve">C. thương nghiệp                                                                               </w:t>
      </w:r>
      <w:r>
        <w:rPr>
          <w:rFonts w:hint="default"/>
          <w:lang w:val="en-US"/>
        </w:rPr>
        <w:t xml:space="preserve"> </w:t>
      </w:r>
      <w:r>
        <w:rPr>
          <w:rFonts w:hint="default"/>
        </w:rPr>
        <w:t xml:space="preserve"> D. thủ công nghiệp.</w:t>
      </w:r>
    </w:p>
    <w:p w14:paraId="175DEACB">
      <w:pPr>
        <w:rPr>
          <w:rFonts w:hint="default"/>
        </w:rPr>
      </w:pPr>
      <w:r>
        <w:rPr>
          <w:rFonts w:hint="default"/>
          <w:b/>
          <w:bCs/>
        </w:rPr>
        <w:t>Câu 6.</w:t>
      </w:r>
      <w:r>
        <w:rPr>
          <w:rFonts w:hint="default"/>
        </w:rPr>
        <w:t xml:space="preserve"> Hiện vật nào sau đây tiêu biểu cho trình độ chế tác kim loại của cư dân Văn Lang - Âu Lạc?</w:t>
      </w:r>
    </w:p>
    <w:p w14:paraId="423B1A1A">
      <w:pPr>
        <w:rPr>
          <w:rFonts w:hint="default"/>
        </w:rPr>
      </w:pPr>
      <w:r>
        <w:rPr>
          <w:rFonts w:hint="default"/>
          <w:u w:val="single"/>
        </w:rPr>
        <w:t>A</w:t>
      </w:r>
      <w:r>
        <w:rPr>
          <w:rFonts w:hint="default"/>
        </w:rPr>
        <w:t>. Trống đồng Đông Sơn.</w:t>
      </w:r>
      <w:r>
        <w:rPr>
          <w:rFonts w:hint="default"/>
          <w:lang w:val="en-US"/>
        </w:rPr>
        <w:t xml:space="preserve">                                                                   </w:t>
      </w:r>
      <w:r>
        <w:rPr>
          <w:rFonts w:hint="default"/>
        </w:rPr>
        <w:t>C. Tiền đồng Óc Eo.</w:t>
      </w:r>
    </w:p>
    <w:p w14:paraId="125CB003">
      <w:pPr>
        <w:rPr>
          <w:rFonts w:hint="default"/>
        </w:rPr>
      </w:pPr>
      <w:r>
        <w:rPr>
          <w:rFonts w:hint="default"/>
        </w:rPr>
        <w:t>B. Phù điêu Khương Mỹ.</w:t>
      </w:r>
      <w:r>
        <w:rPr>
          <w:rFonts w:hint="default"/>
          <w:lang w:val="en-US"/>
        </w:rPr>
        <w:t xml:space="preserve">                                                                    </w:t>
      </w:r>
      <w:r>
        <w:rPr>
          <w:rFonts w:hint="default"/>
        </w:rPr>
        <w:t>D. Tượng phật Đồng Dương.</w:t>
      </w:r>
    </w:p>
    <w:p w14:paraId="636FD05B">
      <w:pPr>
        <w:rPr>
          <w:rFonts w:hint="default"/>
        </w:rPr>
      </w:pPr>
      <w:r>
        <w:rPr>
          <w:rFonts w:hint="default"/>
          <w:b/>
          <w:bCs/>
        </w:rPr>
        <w:t xml:space="preserve">Câu 7. </w:t>
      </w:r>
      <w:r>
        <w:rPr>
          <w:rFonts w:hint="default"/>
        </w:rPr>
        <w:t>Một trong những bài học quan trọng rút ra từ các cuộc cách mạng công nghiệp thời cận đại đối với sự phát triển kinh tế của Việt Nam hiện nay là</w:t>
      </w:r>
    </w:p>
    <w:p w14:paraId="2FA73A7E">
      <w:pPr>
        <w:rPr>
          <w:rFonts w:hint="default"/>
        </w:rPr>
      </w:pPr>
      <w:r>
        <w:rPr>
          <w:rFonts w:hint="default"/>
          <w:u w:val="single"/>
        </w:rPr>
        <w:t>A</w:t>
      </w:r>
      <w:r>
        <w:rPr>
          <w:rFonts w:hint="default"/>
        </w:rPr>
        <w:t>. coi trọng việc áp dụng khoa học - kĩ thuật.          B. đẩy mạnh tham gia các liên minh khu vực.</w:t>
      </w:r>
    </w:p>
    <w:p w14:paraId="313ADAA5">
      <w:pPr>
        <w:rPr>
          <w:rFonts w:hint="default"/>
        </w:rPr>
      </w:pPr>
      <w:r>
        <w:rPr>
          <w:rFonts w:hint="default"/>
        </w:rPr>
        <w:t>C. chú trọng mua bằng phát minh, sáng chế.            D. khai thác triệt để nguồn tài nguyên thiên nhiên.</w:t>
      </w:r>
    </w:p>
    <w:p w14:paraId="78C6BB53">
      <w:pPr>
        <w:rPr>
          <w:rFonts w:hint="default"/>
          <w:b/>
          <w:bCs/>
        </w:rPr>
      </w:pPr>
      <w:r>
        <w:rPr>
          <w:rFonts w:hint="default"/>
          <w:b/>
          <w:bCs/>
        </w:rPr>
        <w:t xml:space="preserve">Câu 8. </w:t>
      </w:r>
    </w:p>
    <w:p w14:paraId="50E5C564">
      <w:pPr>
        <w:jc w:val="center"/>
        <w:rPr>
          <w:rFonts w:hint="default"/>
        </w:rPr>
      </w:pPr>
      <w:r>
        <w:rPr>
          <w:rFonts w:hint="default"/>
        </w:rPr>
        <w:t>“Dù ai đi ngược về xuôi</w:t>
      </w:r>
    </w:p>
    <w:p w14:paraId="21C2BB1C">
      <w:pPr>
        <w:jc w:val="center"/>
        <w:rPr>
          <w:rFonts w:hint="default"/>
        </w:rPr>
      </w:pPr>
      <w:r>
        <w:rPr>
          <w:rFonts w:hint="default"/>
        </w:rPr>
        <w:t>Nhớ ngày giỗ tổ mùng mười tháng ba”</w:t>
      </w:r>
    </w:p>
    <w:p w14:paraId="52E32D7F">
      <w:pPr>
        <w:rPr>
          <w:rFonts w:hint="default"/>
        </w:rPr>
      </w:pPr>
      <w:r>
        <w:rPr>
          <w:rFonts w:hint="default"/>
        </w:rPr>
        <w:t>Ngày giổ tổ Hùng Vương của Việt Nam h</w:t>
      </w:r>
      <w:r>
        <w:rPr>
          <w:rFonts w:hint="default"/>
          <w:lang w:val="en-US"/>
        </w:rPr>
        <w:t>ằ</w:t>
      </w:r>
      <w:r>
        <w:rPr>
          <w:rFonts w:hint="default"/>
        </w:rPr>
        <w:t>ng năm là một biểu hiện của hình thức thức tín ngưỡng, tôn giáo nào sau đây?</w:t>
      </w:r>
    </w:p>
    <w:p w14:paraId="65D4F0C6">
      <w:pPr>
        <w:rPr>
          <w:rFonts w:hint="default"/>
        </w:rPr>
      </w:pPr>
      <w:r>
        <w:rPr>
          <w:rFonts w:hint="default"/>
        </w:rPr>
        <w:t xml:space="preserve">A. Phật giáo.          B. Hin-đu giáo.                C. Thờ thần tự nhiên.                    </w:t>
      </w:r>
      <w:r>
        <w:rPr>
          <w:rFonts w:hint="default"/>
          <w:u w:val="single"/>
        </w:rPr>
        <w:t>D</w:t>
      </w:r>
      <w:r>
        <w:rPr>
          <w:rFonts w:hint="default"/>
        </w:rPr>
        <w:t>. Thờ cúng tổ tiên.</w:t>
      </w:r>
    </w:p>
    <w:p w14:paraId="46F109AC">
      <w:pPr>
        <w:rPr>
          <w:rFonts w:hint="default"/>
        </w:rPr>
      </w:pPr>
      <w:r>
        <w:rPr>
          <w:rFonts w:hint="default"/>
          <w:b/>
          <w:bCs/>
        </w:rPr>
        <w:t>Câu 9.</w:t>
      </w:r>
      <w:r>
        <w:rPr>
          <w:rFonts w:hint="default"/>
        </w:rPr>
        <w:t xml:space="preserve"> Từ thế kỉ X đến cuối thế kỉ XV, văn minh Đông Nam Á bước vào thời kì</w:t>
      </w:r>
    </w:p>
    <w:p w14:paraId="188CE370">
      <w:pPr>
        <w:rPr>
          <w:rFonts w:hint="default"/>
        </w:rPr>
      </w:pPr>
      <w:r>
        <w:rPr>
          <w:rFonts w:hint="default"/>
        </w:rPr>
        <w:t xml:space="preserve">A. hình thành.        </w:t>
      </w:r>
      <w:r>
        <w:rPr>
          <w:rFonts w:hint="default"/>
          <w:u w:val="single"/>
        </w:rPr>
        <w:t>B</w:t>
      </w:r>
      <w:r>
        <w:rPr>
          <w:rFonts w:hint="default"/>
        </w:rPr>
        <w:t>. phát triển rực rỡ.             C. suy thoái.                  D. khủng hoảng.</w:t>
      </w:r>
    </w:p>
    <w:p w14:paraId="78A24441">
      <w:pPr>
        <w:rPr>
          <w:rFonts w:hint="default"/>
        </w:rPr>
      </w:pPr>
      <w:r>
        <w:rPr>
          <w:rFonts w:hint="default"/>
          <w:b/>
          <w:bCs/>
        </w:rPr>
        <w:t>Câu 10.</w:t>
      </w:r>
      <w:r>
        <w:rPr>
          <w:rFonts w:hint="default"/>
        </w:rPr>
        <w:t xml:space="preserve"> Sự tiếp xúc, giao thoa văn hóa giữa Đông Nam Á với văn minh Trung Hoa thông qua con đường</w:t>
      </w:r>
    </w:p>
    <w:p w14:paraId="42D7E73B">
      <w:pPr>
        <w:rPr>
          <w:rFonts w:hint="default"/>
        </w:rPr>
      </w:pPr>
      <w:r>
        <w:rPr>
          <w:rFonts w:hint="default"/>
          <w:u w:val="single"/>
        </w:rPr>
        <w:t>A</w:t>
      </w:r>
      <w:r>
        <w:rPr>
          <w:rFonts w:hint="default"/>
        </w:rPr>
        <w:t>. buôn bán và bành trướng xâm lược của Trung Quốc.</w:t>
      </w:r>
    </w:p>
    <w:p w14:paraId="08C96A89">
      <w:pPr>
        <w:rPr>
          <w:rFonts w:hint="default"/>
        </w:rPr>
      </w:pPr>
      <w:r>
        <w:rPr>
          <w:rFonts w:hint="default"/>
        </w:rPr>
        <w:t>B. buôn bán và truyền đạo của các tu sĩ người Trung Quốc.</w:t>
      </w:r>
    </w:p>
    <w:p w14:paraId="1B8369AE">
      <w:pPr>
        <w:rPr>
          <w:rFonts w:hint="default"/>
        </w:rPr>
      </w:pPr>
      <w:r>
        <w:rPr>
          <w:rFonts w:hint="default"/>
        </w:rPr>
        <w:t>C. chỉ ảnh hưởng qua con đường giao thương, buôn bán.</w:t>
      </w:r>
    </w:p>
    <w:p w14:paraId="44940C03">
      <w:pPr>
        <w:rPr>
          <w:rFonts w:hint="default"/>
        </w:rPr>
      </w:pPr>
      <w:r>
        <w:rPr>
          <w:rFonts w:hint="default"/>
        </w:rPr>
        <w:t>D. chỉ thông qua con đường xâm lược của người Trung Quốc.</w:t>
      </w:r>
    </w:p>
    <w:p w14:paraId="41C0D40B">
      <w:pPr>
        <w:rPr>
          <w:rFonts w:hint="default"/>
        </w:rPr>
      </w:pPr>
      <w:r>
        <w:rPr>
          <w:rFonts w:hint="default"/>
          <w:b/>
          <w:bCs/>
        </w:rPr>
        <w:t>Câu 11.</w:t>
      </w:r>
      <w:r>
        <w:rPr>
          <w:rFonts w:hint="default"/>
        </w:rPr>
        <w:t xml:space="preserve"> Trong xu thế toàn cầu hóa, các nước Đông Nam Á đứng trước nguy cơ nào sau đây?</w:t>
      </w:r>
    </w:p>
    <w:p w14:paraId="742718F1">
      <w:pPr>
        <w:rPr>
          <w:rFonts w:hint="default"/>
        </w:rPr>
      </w:pPr>
      <w:r>
        <w:rPr>
          <w:rFonts w:hint="default"/>
        </w:rPr>
        <w:t>A. Phát triển ngày càng đa dạng, phong phú hơn.</w:t>
      </w:r>
    </w:p>
    <w:p w14:paraId="00A37C4F">
      <w:pPr>
        <w:rPr>
          <w:rFonts w:hint="default"/>
        </w:rPr>
      </w:pPr>
      <w:r>
        <w:rPr>
          <w:rFonts w:hint="default"/>
        </w:rPr>
        <w:t>B. Tiếp nhận thêm nhiều yếu tố văn hóa mới tích cực.</w:t>
      </w:r>
    </w:p>
    <w:p w14:paraId="391990C1">
      <w:pPr>
        <w:rPr>
          <w:rFonts w:hint="default"/>
        </w:rPr>
      </w:pPr>
      <w:r>
        <w:rPr>
          <w:rFonts w:hint="default"/>
          <w:u w:val="single"/>
        </w:rPr>
        <w:t>C</w:t>
      </w:r>
      <w:r>
        <w:rPr>
          <w:rFonts w:hint="default"/>
        </w:rPr>
        <w:t>. Đánh mất dần bản sắc văn hóa của các dân tộc.</w:t>
      </w:r>
    </w:p>
    <w:p w14:paraId="7551EEE8">
      <w:pPr>
        <w:rPr>
          <w:rFonts w:hint="default"/>
        </w:rPr>
      </w:pPr>
      <w:r>
        <w:rPr>
          <w:rFonts w:hint="default"/>
        </w:rPr>
        <w:t>D. Học hỏi được những tiến bộ kĩ thuật bên ngoài.</w:t>
      </w:r>
    </w:p>
    <w:p w14:paraId="037E1147">
      <w:pPr>
        <w:rPr>
          <w:rFonts w:hint="default"/>
        </w:rPr>
      </w:pPr>
      <w:r>
        <w:rPr>
          <w:rFonts w:hint="default"/>
          <w:b/>
          <w:bCs/>
        </w:rPr>
        <w:t xml:space="preserve">Câu 12. </w:t>
      </w:r>
      <w:r>
        <w:rPr>
          <w:rFonts w:hint="default"/>
        </w:rPr>
        <w:t xml:space="preserve">Nội dung nào sau đây </w:t>
      </w:r>
      <w:r>
        <w:rPr>
          <w:rFonts w:hint="default"/>
          <w:b/>
          <w:bCs/>
        </w:rPr>
        <w:t>không</w:t>
      </w:r>
      <w:r>
        <w:rPr>
          <w:rFonts w:hint="default"/>
        </w:rPr>
        <w:t xml:space="preserve"> phải là cơ sở hình thành của nhà nước Văn Lang - Âu Lạc?</w:t>
      </w:r>
    </w:p>
    <w:p w14:paraId="5CB8F8C4">
      <w:pPr>
        <w:rPr>
          <w:rFonts w:hint="default"/>
        </w:rPr>
      </w:pPr>
      <w:r>
        <w:rPr>
          <w:rFonts w:hint="default"/>
        </w:rPr>
        <w:t>A. Điều kiện tự nhiên thuận lợi cho phát triển kinh tế nông nghiệp.</w:t>
      </w:r>
    </w:p>
    <w:p w14:paraId="4A416A5A">
      <w:pPr>
        <w:rPr>
          <w:rFonts w:hint="default"/>
        </w:rPr>
      </w:pPr>
      <w:r>
        <w:rPr>
          <w:rFonts w:hint="default"/>
          <w:u w:val="single"/>
        </w:rPr>
        <w:t>B</w:t>
      </w:r>
      <w:r>
        <w:rPr>
          <w:rFonts w:hint="default"/>
        </w:rPr>
        <w:t>. Chịu ảnh hưởng từ các nền văn minh bên ngoài: Ấn Độ, Trung Hoa.</w:t>
      </w:r>
    </w:p>
    <w:p w14:paraId="1CFC418C">
      <w:pPr>
        <w:rPr>
          <w:rFonts w:hint="default"/>
        </w:rPr>
      </w:pPr>
      <w:r>
        <w:rPr>
          <w:rFonts w:hint="default"/>
        </w:rPr>
        <w:t>C. Sự tan rã của công xã nguyên thủy dẫn đến sự phân hóa xã hội.</w:t>
      </w:r>
    </w:p>
    <w:p w14:paraId="7B9B0D40">
      <w:pPr>
        <w:rPr>
          <w:rFonts w:hint="default"/>
        </w:rPr>
      </w:pPr>
      <w:r>
        <w:rPr>
          <w:rFonts w:hint="default"/>
        </w:rPr>
        <w:t>D. Xuất phát từ nhu cầu đoàn kết phát triển kinh tế, chống ngoại xâm.</w:t>
      </w:r>
    </w:p>
    <w:p w14:paraId="35730035">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hint="default" w:ascii="Times New Roman" w:hAnsi="Times New Roman" w:cs="Times New Roman"/>
          <w:b/>
          <w:bCs/>
          <w:sz w:val="25"/>
          <w:szCs w:val="25"/>
          <w:lang w:val="en-US"/>
        </w:rPr>
      </w:pPr>
      <w:r>
        <w:rPr>
          <w:rFonts w:hint="default" w:ascii="Times New Roman" w:hAnsi="Times New Roman" w:cs="Times New Roman"/>
          <w:b/>
          <w:bCs/>
          <w:sz w:val="25"/>
          <w:szCs w:val="25"/>
          <w:lang w:val="en-US"/>
        </w:rPr>
        <w:t>Phần II. (4,0 điểm) Câu trắc nghiệm đúng sai. Học sinh trả lời từ câu 1 đến câu 4. Trong mỗi ý a), b), c), d) ở mỗi câu, học sinh chọn đúng hoặc sai.</w:t>
      </w:r>
    </w:p>
    <w:p w14:paraId="5F05073D">
      <w:pPr>
        <w:keepNext w:val="0"/>
        <w:keepLines w:val="0"/>
        <w:pageBreakBefore w:val="0"/>
        <w:widowControl/>
        <w:kinsoku/>
        <w:wordWrap/>
        <w:overflowPunct/>
        <w:topLinePunct w:val="0"/>
        <w:autoSpaceDE/>
        <w:autoSpaceDN/>
        <w:bidi w:val="0"/>
        <w:adjustRightInd/>
        <w:snapToGrid/>
        <w:spacing w:after="0" w:line="240" w:lineRule="auto"/>
        <w:ind w:left="0"/>
        <w:jc w:val="both"/>
        <w:textAlignment w:val="auto"/>
        <w:rPr>
          <w:rFonts w:hint="default" w:ascii="Times New Roman" w:hAnsi="Times New Roman" w:eastAsia="Arial" w:cs="Times New Roman"/>
          <w:b/>
          <w:sz w:val="25"/>
          <w:szCs w:val="25"/>
        </w:rPr>
      </w:pPr>
      <w:bookmarkStart w:id="0" w:name="_GoBack"/>
      <w:r>
        <w:rPr>
          <w:rFonts w:hint="default" w:ascii="Times New Roman" w:hAnsi="Times New Roman" w:cs="Times New Roman"/>
          <w:b/>
          <w:bCs/>
          <w:sz w:val="25"/>
          <w:szCs w:val="25"/>
        </w:rPr>
        <w:t>Câu 1.</w:t>
      </w:r>
      <w:r>
        <w:rPr>
          <w:rFonts w:hint="default" w:ascii="Times New Roman" w:hAnsi="Times New Roman" w:cs="Times New Roman"/>
          <w:sz w:val="25"/>
          <w:szCs w:val="25"/>
        </w:rPr>
        <w:t xml:space="preserve"> </w:t>
      </w:r>
      <w:r>
        <w:rPr>
          <w:rFonts w:hint="default" w:ascii="Times New Roman" w:hAnsi="Times New Roman" w:eastAsia="Arial" w:cs="Times New Roman"/>
          <w:bCs/>
          <w:sz w:val="25"/>
          <w:szCs w:val="25"/>
        </w:rPr>
        <w:t xml:space="preserve">Cho bảng dữ </w:t>
      </w:r>
      <w:r>
        <w:rPr>
          <w:rFonts w:hint="default" w:ascii="Times New Roman" w:hAnsi="Times New Roman" w:eastAsia="Times New Roman" w:cs="Times New Roman"/>
          <w:sz w:val="25"/>
          <w:szCs w:val="25"/>
        </w:rPr>
        <w:t>liệu</w:t>
      </w:r>
      <w:r>
        <w:rPr>
          <w:rFonts w:hint="default" w:ascii="Times New Roman" w:hAnsi="Times New Roman" w:eastAsia="Arial" w:cs="Times New Roman"/>
          <w:bCs/>
          <w:sz w:val="25"/>
          <w:szCs w:val="25"/>
        </w:rPr>
        <w:t xml:space="preserve"> về</w:t>
      </w:r>
      <w:r>
        <w:rPr>
          <w:rFonts w:hint="default" w:ascii="Times New Roman" w:hAnsi="Times New Roman" w:eastAsia="Arial" w:cs="Times New Roman"/>
          <w:b/>
          <w:sz w:val="25"/>
          <w:szCs w:val="25"/>
        </w:rPr>
        <w:t xml:space="preserve"> </w:t>
      </w:r>
      <w:r>
        <w:rPr>
          <w:rFonts w:hint="default" w:ascii="Times New Roman" w:hAnsi="Times New Roman" w:eastAsia="Arial" w:cs="Times New Roman"/>
          <w:sz w:val="25"/>
          <w:szCs w:val="25"/>
        </w:rPr>
        <w:t xml:space="preserve">thành tựu cơ bản của các cuộc cách mạng công nghiệp thời kì cận đại. </w:t>
      </w:r>
    </w:p>
    <w:tbl>
      <w:tblPr>
        <w:tblStyle w:val="5"/>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4"/>
        <w:gridCol w:w="1556"/>
        <w:gridCol w:w="6740"/>
      </w:tblGrid>
      <w:tr w14:paraId="28E8C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pct"/>
          </w:tcPr>
          <w:p w14:paraId="33294F57">
            <w:pPr>
              <w:keepNext w:val="0"/>
              <w:keepLines w:val="0"/>
              <w:pageBreakBefore w:val="0"/>
              <w:widowControl/>
              <w:tabs>
                <w:tab w:val="left" w:pos="9360"/>
              </w:tabs>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b/>
                <w:kern w:val="0"/>
                <w:sz w:val="25"/>
                <w:szCs w:val="25"/>
                <w:lang w:val="nl-NL" w:eastAsia="vi-VN"/>
                <w14:ligatures w14:val="none"/>
              </w:rPr>
            </w:pPr>
            <w:r>
              <w:rPr>
                <w:rFonts w:hint="default" w:ascii="Times New Roman" w:hAnsi="Times New Roman" w:cs="Times New Roman"/>
                <w:b/>
                <w:kern w:val="0"/>
                <w:sz w:val="25"/>
                <w:szCs w:val="25"/>
                <w:lang w:val="nl-NL" w:eastAsia="vi-VN"/>
                <w14:ligatures w14:val="none"/>
              </w:rPr>
              <w:t>Quốc gia</w:t>
            </w:r>
          </w:p>
        </w:tc>
        <w:tc>
          <w:tcPr>
            <w:tcW w:w="781" w:type="pct"/>
          </w:tcPr>
          <w:p w14:paraId="52D5788C">
            <w:pPr>
              <w:keepNext w:val="0"/>
              <w:keepLines w:val="0"/>
              <w:pageBreakBefore w:val="0"/>
              <w:widowControl/>
              <w:tabs>
                <w:tab w:val="left" w:pos="9360"/>
              </w:tabs>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b/>
                <w:kern w:val="0"/>
                <w:sz w:val="25"/>
                <w:szCs w:val="25"/>
                <w:lang w:val="nl-NL" w:eastAsia="vi-VN"/>
                <w14:ligatures w14:val="none"/>
              </w:rPr>
            </w:pPr>
            <w:r>
              <w:rPr>
                <w:rFonts w:hint="default" w:ascii="Times New Roman" w:hAnsi="Times New Roman" w:cs="Times New Roman"/>
                <w:b/>
                <w:kern w:val="0"/>
                <w:sz w:val="25"/>
                <w:szCs w:val="25"/>
                <w:lang w:val="nl-NL" w:eastAsia="vi-VN"/>
                <w14:ligatures w14:val="none"/>
              </w:rPr>
              <w:t>Thời gian</w:t>
            </w:r>
          </w:p>
        </w:tc>
        <w:tc>
          <w:tcPr>
            <w:tcW w:w="3383" w:type="pct"/>
          </w:tcPr>
          <w:p w14:paraId="627E78AF">
            <w:pPr>
              <w:keepNext w:val="0"/>
              <w:keepLines w:val="0"/>
              <w:pageBreakBefore w:val="0"/>
              <w:widowControl/>
              <w:tabs>
                <w:tab w:val="left" w:pos="9360"/>
              </w:tabs>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b/>
                <w:kern w:val="0"/>
                <w:sz w:val="25"/>
                <w:szCs w:val="25"/>
                <w:lang w:val="nl-NL" w:eastAsia="vi-VN"/>
                <w14:ligatures w14:val="none"/>
              </w:rPr>
            </w:pPr>
            <w:r>
              <w:rPr>
                <w:rFonts w:hint="default" w:ascii="Times New Roman" w:hAnsi="Times New Roman" w:cs="Times New Roman"/>
                <w:b/>
                <w:kern w:val="0"/>
                <w:sz w:val="25"/>
                <w:szCs w:val="25"/>
                <w:lang w:val="nl-NL" w:eastAsia="vi-VN"/>
                <w14:ligatures w14:val="none"/>
              </w:rPr>
              <w:t>Tên phát minh</w:t>
            </w:r>
          </w:p>
        </w:tc>
      </w:tr>
      <w:tr w14:paraId="78CDD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pct"/>
            <w:vMerge w:val="restart"/>
            <w:vAlign w:val="center"/>
          </w:tcPr>
          <w:p w14:paraId="05E73AED">
            <w:pPr>
              <w:keepNext w:val="0"/>
              <w:keepLines w:val="0"/>
              <w:pageBreakBefore w:val="0"/>
              <w:widowControl/>
              <w:tabs>
                <w:tab w:val="left" w:pos="9360"/>
              </w:tabs>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kern w:val="0"/>
                <w:sz w:val="25"/>
                <w:szCs w:val="25"/>
                <w:lang w:val="nl-NL" w:eastAsia="vi-VN"/>
                <w14:ligatures w14:val="none"/>
              </w:rPr>
            </w:pPr>
            <w:r>
              <w:rPr>
                <w:rFonts w:hint="default" w:ascii="Times New Roman" w:hAnsi="Times New Roman" w:cs="Times New Roman"/>
                <w:kern w:val="0"/>
                <w:sz w:val="25"/>
                <w:szCs w:val="25"/>
                <w:lang w:val="nl-NL" w:eastAsia="vi-VN"/>
                <w14:ligatures w14:val="none"/>
              </w:rPr>
              <w:t>Anh</w:t>
            </w:r>
          </w:p>
        </w:tc>
        <w:tc>
          <w:tcPr>
            <w:tcW w:w="781" w:type="pct"/>
            <w:vAlign w:val="center"/>
          </w:tcPr>
          <w:p w14:paraId="12CC538B">
            <w:pPr>
              <w:keepNext w:val="0"/>
              <w:keepLines w:val="0"/>
              <w:pageBreakBefore w:val="0"/>
              <w:widowControl/>
              <w:tabs>
                <w:tab w:val="left" w:pos="9360"/>
              </w:tabs>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kern w:val="0"/>
                <w:sz w:val="25"/>
                <w:szCs w:val="25"/>
                <w:lang w:val="nl-NL" w:eastAsia="vi-VN"/>
                <w14:ligatures w14:val="none"/>
              </w:rPr>
            </w:pPr>
            <w:r>
              <w:rPr>
                <w:rFonts w:hint="default" w:ascii="Times New Roman" w:hAnsi="Times New Roman" w:cs="Times New Roman"/>
                <w:kern w:val="0"/>
                <w:sz w:val="25"/>
                <w:szCs w:val="25"/>
                <w:lang w:val="nl-NL" w:eastAsia="vi-VN"/>
                <w14:ligatures w14:val="none"/>
              </w:rPr>
              <w:t>1764</w:t>
            </w:r>
          </w:p>
        </w:tc>
        <w:tc>
          <w:tcPr>
            <w:tcW w:w="3383" w:type="pct"/>
            <w:vAlign w:val="center"/>
          </w:tcPr>
          <w:p w14:paraId="43ADACE0">
            <w:pPr>
              <w:keepNext w:val="0"/>
              <w:keepLines w:val="0"/>
              <w:pageBreakBefore w:val="0"/>
              <w:widowControl/>
              <w:tabs>
                <w:tab w:val="left" w:pos="9360"/>
              </w:tabs>
              <w:kinsoku/>
              <w:wordWrap/>
              <w:overflowPunct/>
              <w:topLinePunct w:val="0"/>
              <w:autoSpaceDE/>
              <w:autoSpaceDN/>
              <w:bidi w:val="0"/>
              <w:adjustRightInd/>
              <w:snapToGrid/>
              <w:spacing w:after="0" w:line="240" w:lineRule="auto"/>
              <w:ind w:left="0"/>
              <w:textAlignment w:val="auto"/>
              <w:rPr>
                <w:rFonts w:hint="default" w:ascii="Times New Roman" w:hAnsi="Times New Roman" w:cs="Times New Roman"/>
                <w:kern w:val="0"/>
                <w:sz w:val="25"/>
                <w:szCs w:val="25"/>
                <w:lang w:val="en-US" w:eastAsia="vi-VN"/>
                <w14:ligatures w14:val="none"/>
              </w:rPr>
            </w:pPr>
            <w:r>
              <w:rPr>
                <w:rFonts w:hint="default" w:ascii="Times New Roman" w:hAnsi="Times New Roman" w:cs="Times New Roman"/>
                <w:kern w:val="0"/>
                <w:sz w:val="25"/>
                <w:szCs w:val="25"/>
                <w:lang w:val="nl-NL" w:eastAsia="vi-VN"/>
                <w14:ligatures w14:val="none"/>
              </w:rPr>
              <w:t>Máy kéo sợi Gienny của Giêm Hagrivơ</w:t>
            </w:r>
            <w:r>
              <w:rPr>
                <w:rFonts w:hint="default" w:cs="Times New Roman"/>
                <w:kern w:val="0"/>
                <w:sz w:val="25"/>
                <w:szCs w:val="25"/>
                <w:lang w:val="en-US" w:eastAsia="vi-VN"/>
                <w14:ligatures w14:val="none"/>
              </w:rPr>
              <w:t>.</w:t>
            </w:r>
          </w:p>
        </w:tc>
      </w:tr>
      <w:tr w14:paraId="3AFAE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pct"/>
            <w:vMerge w:val="continue"/>
            <w:vAlign w:val="center"/>
          </w:tcPr>
          <w:p w14:paraId="0C742E71">
            <w:pPr>
              <w:keepNext w:val="0"/>
              <w:keepLines w:val="0"/>
              <w:pageBreakBefore w:val="0"/>
              <w:widowControl/>
              <w:tabs>
                <w:tab w:val="left" w:pos="9360"/>
              </w:tabs>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kern w:val="0"/>
                <w:sz w:val="25"/>
                <w:szCs w:val="25"/>
                <w:lang w:val="nl-NL" w:eastAsia="vi-VN"/>
                <w14:ligatures w14:val="none"/>
              </w:rPr>
            </w:pPr>
          </w:p>
        </w:tc>
        <w:tc>
          <w:tcPr>
            <w:tcW w:w="781" w:type="pct"/>
            <w:vAlign w:val="center"/>
          </w:tcPr>
          <w:p w14:paraId="602668DC">
            <w:pPr>
              <w:keepNext w:val="0"/>
              <w:keepLines w:val="0"/>
              <w:pageBreakBefore w:val="0"/>
              <w:widowControl/>
              <w:tabs>
                <w:tab w:val="left" w:pos="9360"/>
              </w:tabs>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kern w:val="0"/>
                <w:sz w:val="25"/>
                <w:szCs w:val="25"/>
                <w:lang w:val="nl-NL" w:eastAsia="vi-VN"/>
                <w14:ligatures w14:val="none"/>
              </w:rPr>
            </w:pPr>
            <w:r>
              <w:rPr>
                <w:rFonts w:hint="default" w:ascii="Times New Roman" w:hAnsi="Times New Roman" w:cs="Times New Roman"/>
                <w:kern w:val="0"/>
                <w:sz w:val="25"/>
                <w:szCs w:val="25"/>
                <w:lang w:val="nl-NL" w:eastAsia="vi-VN"/>
                <w14:ligatures w14:val="none"/>
              </w:rPr>
              <w:t>1769</w:t>
            </w:r>
          </w:p>
        </w:tc>
        <w:tc>
          <w:tcPr>
            <w:tcW w:w="3383" w:type="pct"/>
            <w:vAlign w:val="center"/>
          </w:tcPr>
          <w:p w14:paraId="3C91A886">
            <w:pPr>
              <w:keepNext w:val="0"/>
              <w:keepLines w:val="0"/>
              <w:pageBreakBefore w:val="0"/>
              <w:widowControl/>
              <w:tabs>
                <w:tab w:val="left" w:pos="9360"/>
              </w:tabs>
              <w:kinsoku/>
              <w:wordWrap/>
              <w:overflowPunct/>
              <w:topLinePunct w:val="0"/>
              <w:autoSpaceDE/>
              <w:autoSpaceDN/>
              <w:bidi w:val="0"/>
              <w:adjustRightInd/>
              <w:snapToGrid/>
              <w:spacing w:after="0" w:line="240" w:lineRule="auto"/>
              <w:ind w:left="0"/>
              <w:textAlignment w:val="auto"/>
              <w:rPr>
                <w:rFonts w:hint="default" w:ascii="Times New Roman" w:hAnsi="Times New Roman" w:cs="Times New Roman"/>
                <w:kern w:val="0"/>
                <w:sz w:val="25"/>
                <w:szCs w:val="25"/>
                <w:lang w:val="en-US" w:eastAsia="vi-VN"/>
                <w14:ligatures w14:val="none"/>
              </w:rPr>
            </w:pPr>
            <w:r>
              <w:rPr>
                <w:rFonts w:hint="default" w:ascii="Times New Roman" w:hAnsi="Times New Roman" w:cs="Times New Roman"/>
                <w:kern w:val="0"/>
                <w:sz w:val="25"/>
                <w:szCs w:val="25"/>
                <w:lang w:val="nl-NL" w:eastAsia="vi-VN"/>
                <w14:ligatures w14:val="none"/>
              </w:rPr>
              <w:t>Máy kéo sợi chạy bằng sức nước Accraitơ</w:t>
            </w:r>
            <w:r>
              <w:rPr>
                <w:rFonts w:hint="default" w:cs="Times New Roman"/>
                <w:kern w:val="0"/>
                <w:sz w:val="25"/>
                <w:szCs w:val="25"/>
                <w:lang w:val="en-US" w:eastAsia="vi-VN"/>
                <w14:ligatures w14:val="none"/>
              </w:rPr>
              <w:t>.</w:t>
            </w:r>
          </w:p>
        </w:tc>
      </w:tr>
      <w:tr w14:paraId="194DF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pct"/>
            <w:vMerge w:val="continue"/>
            <w:vAlign w:val="center"/>
          </w:tcPr>
          <w:p w14:paraId="4657BA71">
            <w:pPr>
              <w:keepNext w:val="0"/>
              <w:keepLines w:val="0"/>
              <w:pageBreakBefore w:val="0"/>
              <w:widowControl/>
              <w:tabs>
                <w:tab w:val="left" w:pos="9360"/>
              </w:tabs>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kern w:val="0"/>
                <w:sz w:val="25"/>
                <w:szCs w:val="25"/>
                <w:lang w:val="nl-NL" w:eastAsia="vi-VN"/>
                <w14:ligatures w14:val="none"/>
              </w:rPr>
            </w:pPr>
          </w:p>
        </w:tc>
        <w:tc>
          <w:tcPr>
            <w:tcW w:w="781" w:type="pct"/>
            <w:vAlign w:val="center"/>
          </w:tcPr>
          <w:p w14:paraId="2E984C5B">
            <w:pPr>
              <w:keepNext w:val="0"/>
              <w:keepLines w:val="0"/>
              <w:pageBreakBefore w:val="0"/>
              <w:widowControl/>
              <w:tabs>
                <w:tab w:val="left" w:pos="9360"/>
              </w:tabs>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kern w:val="0"/>
                <w:sz w:val="25"/>
                <w:szCs w:val="25"/>
                <w:lang w:val="nl-NL" w:eastAsia="vi-VN"/>
                <w14:ligatures w14:val="none"/>
              </w:rPr>
            </w:pPr>
            <w:r>
              <w:rPr>
                <w:rFonts w:hint="default" w:ascii="Times New Roman" w:hAnsi="Times New Roman" w:cs="Times New Roman"/>
                <w:kern w:val="0"/>
                <w:sz w:val="25"/>
                <w:szCs w:val="25"/>
                <w:lang w:val="nl-NL" w:eastAsia="vi-VN"/>
                <w14:ligatures w14:val="none"/>
              </w:rPr>
              <w:t>1784</w:t>
            </w:r>
          </w:p>
        </w:tc>
        <w:tc>
          <w:tcPr>
            <w:tcW w:w="3383" w:type="pct"/>
            <w:vAlign w:val="center"/>
          </w:tcPr>
          <w:p w14:paraId="23B60797">
            <w:pPr>
              <w:keepNext w:val="0"/>
              <w:keepLines w:val="0"/>
              <w:pageBreakBefore w:val="0"/>
              <w:widowControl/>
              <w:tabs>
                <w:tab w:val="left" w:pos="9360"/>
              </w:tabs>
              <w:kinsoku/>
              <w:wordWrap/>
              <w:overflowPunct/>
              <w:topLinePunct w:val="0"/>
              <w:autoSpaceDE/>
              <w:autoSpaceDN/>
              <w:bidi w:val="0"/>
              <w:adjustRightInd/>
              <w:snapToGrid/>
              <w:spacing w:after="0" w:line="240" w:lineRule="auto"/>
              <w:ind w:left="0"/>
              <w:textAlignment w:val="auto"/>
              <w:rPr>
                <w:rFonts w:hint="default" w:ascii="Times New Roman" w:hAnsi="Times New Roman" w:cs="Times New Roman"/>
                <w:kern w:val="0"/>
                <w:sz w:val="25"/>
                <w:szCs w:val="25"/>
                <w:lang w:val="en-US" w:eastAsia="vi-VN"/>
                <w14:ligatures w14:val="none"/>
              </w:rPr>
            </w:pPr>
            <w:r>
              <w:rPr>
                <w:rFonts w:hint="default" w:ascii="Times New Roman" w:hAnsi="Times New Roman" w:cs="Times New Roman"/>
                <w:kern w:val="0"/>
                <w:sz w:val="25"/>
                <w:szCs w:val="25"/>
                <w:lang w:val="nl-NL" w:eastAsia="vi-VN"/>
                <w14:ligatures w14:val="none"/>
              </w:rPr>
              <w:t>Máy hơi nước của Giêm Oát</w:t>
            </w:r>
            <w:r>
              <w:rPr>
                <w:rFonts w:hint="default" w:cs="Times New Roman"/>
                <w:kern w:val="0"/>
                <w:sz w:val="25"/>
                <w:szCs w:val="25"/>
                <w:lang w:val="en-US" w:eastAsia="vi-VN"/>
                <w14:ligatures w14:val="none"/>
              </w:rPr>
              <w:t>.</w:t>
            </w:r>
          </w:p>
        </w:tc>
      </w:tr>
      <w:tr w14:paraId="25478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pct"/>
            <w:vMerge w:val="continue"/>
            <w:vAlign w:val="center"/>
          </w:tcPr>
          <w:p w14:paraId="60405AB7">
            <w:pPr>
              <w:keepNext w:val="0"/>
              <w:keepLines w:val="0"/>
              <w:pageBreakBefore w:val="0"/>
              <w:widowControl/>
              <w:tabs>
                <w:tab w:val="left" w:pos="9360"/>
              </w:tabs>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kern w:val="0"/>
                <w:sz w:val="25"/>
                <w:szCs w:val="25"/>
                <w:lang w:val="nl-NL" w:eastAsia="vi-VN"/>
                <w14:ligatures w14:val="none"/>
              </w:rPr>
            </w:pPr>
          </w:p>
        </w:tc>
        <w:tc>
          <w:tcPr>
            <w:tcW w:w="781" w:type="pct"/>
            <w:vAlign w:val="center"/>
          </w:tcPr>
          <w:p w14:paraId="1FE50941">
            <w:pPr>
              <w:keepNext w:val="0"/>
              <w:keepLines w:val="0"/>
              <w:pageBreakBefore w:val="0"/>
              <w:widowControl/>
              <w:tabs>
                <w:tab w:val="left" w:pos="9360"/>
              </w:tabs>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kern w:val="0"/>
                <w:sz w:val="25"/>
                <w:szCs w:val="25"/>
                <w:lang w:val="nl-NL" w:eastAsia="vi-VN"/>
                <w14:ligatures w14:val="none"/>
              </w:rPr>
            </w:pPr>
            <w:r>
              <w:rPr>
                <w:rFonts w:hint="default" w:ascii="Times New Roman" w:hAnsi="Times New Roman" w:cs="Times New Roman"/>
                <w:kern w:val="0"/>
                <w:sz w:val="25"/>
                <w:szCs w:val="25"/>
                <w:lang w:val="nl-NL" w:eastAsia="vi-VN"/>
                <w14:ligatures w14:val="none"/>
              </w:rPr>
              <w:t>1814</w:t>
            </w:r>
          </w:p>
        </w:tc>
        <w:tc>
          <w:tcPr>
            <w:tcW w:w="3383" w:type="pct"/>
            <w:vAlign w:val="center"/>
          </w:tcPr>
          <w:p w14:paraId="30A0D63C">
            <w:pPr>
              <w:keepNext w:val="0"/>
              <w:keepLines w:val="0"/>
              <w:pageBreakBefore w:val="0"/>
              <w:widowControl/>
              <w:tabs>
                <w:tab w:val="left" w:pos="9360"/>
              </w:tabs>
              <w:kinsoku/>
              <w:wordWrap/>
              <w:overflowPunct/>
              <w:topLinePunct w:val="0"/>
              <w:autoSpaceDE/>
              <w:autoSpaceDN/>
              <w:bidi w:val="0"/>
              <w:adjustRightInd/>
              <w:snapToGrid/>
              <w:spacing w:after="0" w:line="240" w:lineRule="auto"/>
              <w:ind w:left="0"/>
              <w:textAlignment w:val="auto"/>
              <w:rPr>
                <w:rFonts w:hint="default" w:ascii="Times New Roman" w:hAnsi="Times New Roman" w:cs="Times New Roman"/>
                <w:kern w:val="0"/>
                <w:sz w:val="25"/>
                <w:szCs w:val="25"/>
                <w:lang w:val="en-US" w:eastAsia="vi-VN"/>
                <w14:ligatures w14:val="none"/>
              </w:rPr>
            </w:pPr>
            <w:r>
              <w:rPr>
                <w:rFonts w:hint="default" w:ascii="Times New Roman" w:hAnsi="Times New Roman" w:cs="Times New Roman"/>
                <w:kern w:val="0"/>
                <w:sz w:val="25"/>
                <w:szCs w:val="25"/>
                <w:lang w:val="nl-NL" w:eastAsia="vi-VN"/>
                <w14:ligatures w14:val="none"/>
              </w:rPr>
              <w:t>Đầu máy xe lửa của Xtiphen-xơn</w:t>
            </w:r>
            <w:r>
              <w:rPr>
                <w:rFonts w:hint="default" w:cs="Times New Roman"/>
                <w:kern w:val="0"/>
                <w:sz w:val="25"/>
                <w:szCs w:val="25"/>
                <w:lang w:val="en-US" w:eastAsia="vi-VN"/>
                <w14:ligatures w14:val="none"/>
              </w:rPr>
              <w:t>.</w:t>
            </w:r>
          </w:p>
        </w:tc>
      </w:tr>
      <w:tr w14:paraId="55DD8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pct"/>
            <w:vAlign w:val="center"/>
          </w:tcPr>
          <w:p w14:paraId="449AF307">
            <w:pPr>
              <w:keepNext w:val="0"/>
              <w:keepLines w:val="0"/>
              <w:pageBreakBefore w:val="0"/>
              <w:widowControl/>
              <w:tabs>
                <w:tab w:val="left" w:pos="9360"/>
              </w:tabs>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kern w:val="0"/>
                <w:sz w:val="25"/>
                <w:szCs w:val="25"/>
                <w:lang w:val="nl-NL" w:eastAsia="vi-VN"/>
                <w14:ligatures w14:val="none"/>
              </w:rPr>
            </w:pPr>
            <w:r>
              <w:rPr>
                <w:rFonts w:hint="default" w:ascii="Times New Roman" w:hAnsi="Times New Roman" w:cs="Times New Roman"/>
                <w:kern w:val="0"/>
                <w:sz w:val="25"/>
                <w:szCs w:val="25"/>
                <w:lang w:val="nl-NL" w:eastAsia="vi-VN"/>
                <w14:ligatures w14:val="none"/>
              </w:rPr>
              <w:t>Đức,  Anh, Nga</w:t>
            </w:r>
          </w:p>
        </w:tc>
        <w:tc>
          <w:tcPr>
            <w:tcW w:w="781" w:type="pct"/>
            <w:vAlign w:val="center"/>
          </w:tcPr>
          <w:p w14:paraId="076A290A">
            <w:pPr>
              <w:keepNext w:val="0"/>
              <w:keepLines w:val="0"/>
              <w:pageBreakBefore w:val="0"/>
              <w:widowControl/>
              <w:tabs>
                <w:tab w:val="left" w:pos="9360"/>
              </w:tabs>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kern w:val="0"/>
                <w:sz w:val="25"/>
                <w:szCs w:val="25"/>
                <w:lang w:val="nl-NL" w:eastAsia="vi-VN"/>
                <w14:ligatures w14:val="none"/>
              </w:rPr>
            </w:pPr>
            <w:r>
              <w:rPr>
                <w:rFonts w:hint="default" w:ascii="Times New Roman" w:hAnsi="Times New Roman" w:cs="Times New Roman"/>
                <w:kern w:val="0"/>
                <w:sz w:val="25"/>
                <w:szCs w:val="25"/>
                <w:lang w:val="nl-NL" w:eastAsia="vi-VN"/>
                <w14:ligatures w14:val="none"/>
              </w:rPr>
              <w:t>Từ giữa thế kỉ XIX</w:t>
            </w:r>
          </w:p>
        </w:tc>
        <w:tc>
          <w:tcPr>
            <w:tcW w:w="3383" w:type="pct"/>
            <w:vAlign w:val="center"/>
          </w:tcPr>
          <w:p w14:paraId="0EB521C7">
            <w:pPr>
              <w:keepNext w:val="0"/>
              <w:keepLines w:val="0"/>
              <w:pageBreakBefore w:val="0"/>
              <w:widowControl/>
              <w:tabs>
                <w:tab w:val="left" w:pos="9360"/>
              </w:tabs>
              <w:kinsoku/>
              <w:wordWrap/>
              <w:overflowPunct/>
              <w:topLinePunct w:val="0"/>
              <w:autoSpaceDE/>
              <w:autoSpaceDN/>
              <w:bidi w:val="0"/>
              <w:adjustRightInd/>
              <w:snapToGrid/>
              <w:spacing w:after="0" w:line="240" w:lineRule="auto"/>
              <w:ind w:left="0"/>
              <w:textAlignment w:val="auto"/>
              <w:rPr>
                <w:rFonts w:hint="default" w:ascii="Times New Roman" w:hAnsi="Times New Roman" w:cs="Times New Roman"/>
                <w:kern w:val="0"/>
                <w:sz w:val="25"/>
                <w:szCs w:val="25"/>
                <w:lang w:val="nl-NL" w:eastAsia="vi-VN"/>
                <w14:ligatures w14:val="none"/>
              </w:rPr>
            </w:pPr>
            <w:r>
              <w:rPr>
                <w:rFonts w:hint="default" w:ascii="Times New Roman" w:hAnsi="Times New Roman" w:cs="Times New Roman"/>
                <w:kern w:val="0"/>
                <w:sz w:val="25"/>
                <w:szCs w:val="25"/>
                <w:lang w:val="nl-NL" w:eastAsia="vi-VN"/>
                <w14:ligatures w14:val="none"/>
              </w:rPr>
              <w:t>Các phát minh về điện của các nhà bác</w:t>
            </w:r>
            <w:r>
              <w:rPr>
                <w:rFonts w:hint="default" w:cs="Times New Roman"/>
                <w:kern w:val="0"/>
                <w:sz w:val="25"/>
                <w:szCs w:val="25"/>
                <w:lang w:val="en-US" w:eastAsia="vi-VN"/>
                <w14:ligatures w14:val="none"/>
              </w:rPr>
              <w:t xml:space="preserve"> học</w:t>
            </w:r>
            <w:r>
              <w:rPr>
                <w:rFonts w:hint="default" w:ascii="Times New Roman" w:hAnsi="Times New Roman" w:cs="Times New Roman"/>
                <w:kern w:val="0"/>
                <w:sz w:val="25"/>
                <w:szCs w:val="25"/>
                <w:lang w:val="nl-NL" w:eastAsia="vi-VN"/>
                <w14:ligatures w14:val="none"/>
              </w:rPr>
              <w:t>: Ghê-oóc-xi-ôm (dòng điện), (Mai-cơn Pharađây (hiện tượng cảm ứng điện từ), Giêm Pre-xcot Giun, Len-xơ...</w:t>
            </w:r>
          </w:p>
        </w:tc>
      </w:tr>
      <w:tr w14:paraId="73478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pct"/>
            <w:vAlign w:val="center"/>
          </w:tcPr>
          <w:p w14:paraId="2F3082C1">
            <w:pPr>
              <w:keepNext w:val="0"/>
              <w:keepLines w:val="0"/>
              <w:pageBreakBefore w:val="0"/>
              <w:widowControl/>
              <w:tabs>
                <w:tab w:val="left" w:pos="9360"/>
              </w:tabs>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b/>
                <w:kern w:val="0"/>
                <w:sz w:val="25"/>
                <w:szCs w:val="25"/>
                <w:lang w:val="nl-NL" w:eastAsia="vi-VN"/>
                <w14:ligatures w14:val="none"/>
              </w:rPr>
            </w:pPr>
            <w:r>
              <w:rPr>
                <w:rFonts w:hint="default" w:ascii="Times New Roman" w:hAnsi="Times New Roman" w:cs="Times New Roman"/>
                <w:bCs/>
                <w:kern w:val="0"/>
                <w:sz w:val="25"/>
                <w:szCs w:val="25"/>
                <w:lang w:val="nl-NL" w:eastAsia="vi-VN"/>
                <w14:ligatures w14:val="none"/>
              </w:rPr>
              <w:t>Anh,</w:t>
            </w:r>
            <w:r>
              <w:rPr>
                <w:rFonts w:hint="default" w:ascii="Times New Roman" w:hAnsi="Times New Roman" w:cs="Times New Roman"/>
                <w:b/>
                <w:kern w:val="0"/>
                <w:sz w:val="25"/>
                <w:szCs w:val="25"/>
                <w:lang w:val="nl-NL" w:eastAsia="vi-VN"/>
                <w14:ligatures w14:val="none"/>
              </w:rPr>
              <w:t xml:space="preserve"> </w:t>
            </w:r>
            <w:r>
              <w:rPr>
                <w:rFonts w:hint="default" w:ascii="Times New Roman" w:hAnsi="Times New Roman" w:cs="Times New Roman"/>
                <w:kern w:val="0"/>
                <w:sz w:val="25"/>
                <w:szCs w:val="25"/>
                <w:lang w:val="nl-NL" w:eastAsia="vi-VN"/>
                <w14:ligatures w14:val="none"/>
              </w:rPr>
              <w:t>Mỹ, Nga</w:t>
            </w:r>
          </w:p>
        </w:tc>
        <w:tc>
          <w:tcPr>
            <w:tcW w:w="781" w:type="pct"/>
            <w:vAlign w:val="center"/>
          </w:tcPr>
          <w:p w14:paraId="7314FE4D">
            <w:pPr>
              <w:keepNext w:val="0"/>
              <w:keepLines w:val="0"/>
              <w:pageBreakBefore w:val="0"/>
              <w:widowControl/>
              <w:tabs>
                <w:tab w:val="left" w:pos="9360"/>
              </w:tabs>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kern w:val="0"/>
                <w:sz w:val="25"/>
                <w:szCs w:val="25"/>
                <w:lang w:val="nl-NL" w:eastAsia="vi-VN"/>
                <w14:ligatures w14:val="none"/>
              </w:rPr>
            </w:pPr>
            <w:r>
              <w:rPr>
                <w:rFonts w:hint="default" w:ascii="Times New Roman" w:hAnsi="Times New Roman" w:cs="Times New Roman"/>
                <w:kern w:val="0"/>
                <w:sz w:val="25"/>
                <w:szCs w:val="25"/>
                <w:lang w:val="nl-NL" w:eastAsia="vi-VN"/>
                <w14:ligatures w14:val="none"/>
              </w:rPr>
              <w:t>Từ giữa thế kỉ XIX đến đầu thế kỉ XX</w:t>
            </w:r>
          </w:p>
        </w:tc>
        <w:tc>
          <w:tcPr>
            <w:tcW w:w="3383" w:type="pct"/>
            <w:vAlign w:val="center"/>
          </w:tcPr>
          <w:p w14:paraId="076CC829">
            <w:pPr>
              <w:keepNext w:val="0"/>
              <w:keepLines w:val="0"/>
              <w:pageBreakBefore w:val="0"/>
              <w:widowControl/>
              <w:tabs>
                <w:tab w:val="left" w:pos="9360"/>
              </w:tabs>
              <w:kinsoku/>
              <w:wordWrap/>
              <w:overflowPunct/>
              <w:topLinePunct w:val="0"/>
              <w:autoSpaceDE/>
              <w:autoSpaceDN/>
              <w:bidi w:val="0"/>
              <w:adjustRightInd/>
              <w:snapToGrid/>
              <w:spacing w:after="0" w:line="240" w:lineRule="auto"/>
              <w:ind w:left="0"/>
              <w:textAlignment w:val="auto"/>
              <w:rPr>
                <w:rFonts w:hint="default" w:ascii="Times New Roman" w:hAnsi="Times New Roman" w:cs="Times New Roman"/>
                <w:b/>
                <w:kern w:val="0"/>
                <w:sz w:val="25"/>
                <w:szCs w:val="25"/>
                <w:lang w:val="nl-NL" w:eastAsia="vi-VN"/>
                <w14:ligatures w14:val="none"/>
              </w:rPr>
            </w:pPr>
            <w:r>
              <w:rPr>
                <w:rFonts w:hint="default" w:ascii="Times New Roman" w:hAnsi="Times New Roman" w:cs="Times New Roman"/>
                <w:kern w:val="0"/>
                <w:sz w:val="25"/>
                <w:szCs w:val="25"/>
                <w:lang w:val="nl-NL" w:eastAsia="vi-VN"/>
                <w14:ligatures w14:val="none"/>
              </w:rPr>
              <w:t>Các phát minh kĩ thuật: động cơ đốt trong, đèn điện, máy phát điện, ô tô, máy bay, điện thoại, điện tín...</w:t>
            </w:r>
          </w:p>
        </w:tc>
      </w:tr>
    </w:tbl>
    <w:p w14:paraId="1B19F6E8">
      <w:pPr>
        <w:keepNext w:val="0"/>
        <w:keepLines w:val="0"/>
        <w:pageBreakBefore w:val="0"/>
        <w:widowControl/>
        <w:kinsoku/>
        <w:wordWrap/>
        <w:overflowPunct/>
        <w:topLinePunct w:val="0"/>
        <w:autoSpaceDE/>
        <w:autoSpaceDN/>
        <w:bidi w:val="0"/>
        <w:adjustRightInd/>
        <w:snapToGrid/>
        <w:spacing w:after="0" w:line="240" w:lineRule="auto"/>
        <w:ind w:left="0"/>
        <w:jc w:val="both"/>
        <w:textAlignment w:val="auto"/>
        <w:rPr>
          <w:rFonts w:hint="default" w:ascii="Times New Roman" w:hAnsi="Times New Roman" w:eastAsia="Arial" w:cs="Times New Roman"/>
          <w:b w:val="0"/>
          <w:bCs/>
          <w:sz w:val="25"/>
          <w:szCs w:val="25"/>
          <w:lang w:val="en-US"/>
        </w:rPr>
      </w:pPr>
      <w:r>
        <w:rPr>
          <w:rFonts w:hint="default" w:ascii="Times New Roman" w:hAnsi="Times New Roman" w:eastAsia="Arial" w:cs="Times New Roman"/>
          <w:b w:val="0"/>
          <w:bCs/>
          <w:sz w:val="25"/>
          <w:szCs w:val="25"/>
        </w:rPr>
        <w:t>a)</w:t>
      </w:r>
      <w:r>
        <w:rPr>
          <w:rFonts w:hint="default" w:eastAsia="Arial" w:cs="Times New Roman"/>
          <w:b w:val="0"/>
          <w:bCs/>
          <w:sz w:val="25"/>
          <w:szCs w:val="25"/>
          <w:lang w:val="en-US"/>
        </w:rPr>
        <w:t>.</w:t>
      </w:r>
      <w:r>
        <w:rPr>
          <w:rFonts w:hint="default" w:ascii="Times New Roman" w:hAnsi="Times New Roman" w:eastAsia="Arial" w:cs="Times New Roman"/>
          <w:b w:val="0"/>
          <w:bCs/>
          <w:sz w:val="25"/>
          <w:szCs w:val="25"/>
        </w:rPr>
        <w:t xml:space="preserve"> Cách mạng công nghiệp thời cận đại mở đầu trong ngành dệt ở nước Anh, thế kỉ XVII.</w:t>
      </w:r>
      <w:r>
        <w:rPr>
          <w:rFonts w:hint="default" w:eastAsia="Arial" w:cs="Times New Roman"/>
          <w:b w:val="0"/>
          <w:bCs/>
          <w:sz w:val="25"/>
          <w:szCs w:val="25"/>
          <w:lang w:val="en-US"/>
        </w:rPr>
        <w:t>S</w:t>
      </w:r>
    </w:p>
    <w:p w14:paraId="4E21EEEF">
      <w:pPr>
        <w:keepNext w:val="0"/>
        <w:keepLines w:val="0"/>
        <w:pageBreakBefore w:val="0"/>
        <w:widowControl/>
        <w:kinsoku/>
        <w:wordWrap/>
        <w:overflowPunct/>
        <w:topLinePunct w:val="0"/>
        <w:autoSpaceDE/>
        <w:autoSpaceDN/>
        <w:bidi w:val="0"/>
        <w:adjustRightInd/>
        <w:snapToGrid/>
        <w:spacing w:after="0" w:line="240" w:lineRule="auto"/>
        <w:ind w:left="0"/>
        <w:jc w:val="both"/>
        <w:textAlignment w:val="auto"/>
        <w:rPr>
          <w:rFonts w:hint="default" w:ascii="Times New Roman" w:hAnsi="Times New Roman" w:eastAsia="Arial" w:cs="Times New Roman"/>
          <w:b w:val="0"/>
          <w:bCs/>
          <w:sz w:val="25"/>
          <w:szCs w:val="25"/>
          <w:lang w:val="en-US"/>
        </w:rPr>
      </w:pPr>
      <w:r>
        <w:rPr>
          <w:rFonts w:hint="default" w:ascii="Times New Roman" w:hAnsi="Times New Roman" w:eastAsia="Arial" w:cs="Times New Roman"/>
          <w:b w:val="0"/>
          <w:bCs/>
          <w:sz w:val="25"/>
          <w:szCs w:val="25"/>
        </w:rPr>
        <w:t>b)</w:t>
      </w:r>
      <w:r>
        <w:rPr>
          <w:rFonts w:hint="default" w:eastAsia="Arial" w:cs="Times New Roman"/>
          <w:b w:val="0"/>
          <w:bCs/>
          <w:sz w:val="25"/>
          <w:szCs w:val="25"/>
          <w:lang w:val="en-US"/>
        </w:rPr>
        <w:t>.</w:t>
      </w:r>
      <w:r>
        <w:rPr>
          <w:rFonts w:hint="default" w:ascii="Times New Roman" w:hAnsi="Times New Roman" w:eastAsia="Arial" w:cs="Times New Roman"/>
          <w:b w:val="0"/>
          <w:bCs/>
          <w:sz w:val="25"/>
          <w:szCs w:val="25"/>
        </w:rPr>
        <w:t xml:space="preserve"> </w:t>
      </w:r>
      <w:r>
        <w:rPr>
          <w:rFonts w:hint="default" w:ascii="Times New Roman" w:hAnsi="Times New Roman" w:cs="Times New Roman"/>
          <w:b w:val="0"/>
          <w:bCs/>
          <w:sz w:val="25"/>
          <w:szCs w:val="25"/>
          <w:lang w:val="nl-NL" w:eastAsia="vi-VN"/>
        </w:rPr>
        <w:t xml:space="preserve">Bước phát triển của ngành giao thông đường thủy là ra đời đầu máy xe lửa đầu tiên. </w:t>
      </w:r>
      <w:r>
        <w:rPr>
          <w:rFonts w:hint="default" w:cs="Times New Roman"/>
          <w:b w:val="0"/>
          <w:bCs/>
          <w:sz w:val="25"/>
          <w:szCs w:val="25"/>
          <w:lang w:val="en-US" w:eastAsia="vi-VN"/>
        </w:rPr>
        <w:t>S</w:t>
      </w:r>
    </w:p>
    <w:p w14:paraId="06D819B3">
      <w:pPr>
        <w:keepNext w:val="0"/>
        <w:keepLines w:val="0"/>
        <w:pageBreakBefore w:val="0"/>
        <w:widowControl/>
        <w:kinsoku/>
        <w:wordWrap/>
        <w:overflowPunct/>
        <w:topLinePunct w:val="0"/>
        <w:autoSpaceDE/>
        <w:autoSpaceDN/>
        <w:bidi w:val="0"/>
        <w:adjustRightInd/>
        <w:snapToGrid/>
        <w:spacing w:after="0" w:line="240" w:lineRule="auto"/>
        <w:ind w:left="0"/>
        <w:jc w:val="both"/>
        <w:textAlignment w:val="auto"/>
        <w:rPr>
          <w:rFonts w:hint="default" w:ascii="Times New Roman" w:hAnsi="Times New Roman" w:cs="Times New Roman"/>
          <w:b w:val="0"/>
          <w:bCs/>
          <w:sz w:val="25"/>
          <w:szCs w:val="25"/>
          <w:lang w:val="en-US" w:eastAsia="vi-VN"/>
        </w:rPr>
      </w:pPr>
      <w:r>
        <w:rPr>
          <w:rFonts w:hint="default" w:ascii="Times New Roman" w:hAnsi="Times New Roman" w:eastAsia="Arial" w:cs="Times New Roman"/>
          <w:b w:val="0"/>
          <w:bCs/>
          <w:sz w:val="25"/>
          <w:szCs w:val="25"/>
        </w:rPr>
        <w:t>c)</w:t>
      </w:r>
      <w:r>
        <w:rPr>
          <w:rFonts w:hint="default" w:eastAsia="Arial" w:cs="Times New Roman"/>
          <w:b w:val="0"/>
          <w:bCs/>
          <w:sz w:val="25"/>
          <w:szCs w:val="25"/>
          <w:lang w:val="en-US"/>
        </w:rPr>
        <w:t>.</w:t>
      </w:r>
      <w:r>
        <w:rPr>
          <w:rFonts w:hint="default" w:ascii="Times New Roman" w:hAnsi="Times New Roman" w:eastAsia="Arial" w:cs="Times New Roman"/>
          <w:b w:val="0"/>
          <w:bCs/>
          <w:sz w:val="25"/>
          <w:szCs w:val="25"/>
        </w:rPr>
        <w:t xml:space="preserve"> Phát minh về điện</w:t>
      </w:r>
      <w:r>
        <w:rPr>
          <w:rFonts w:hint="default" w:ascii="Times New Roman" w:hAnsi="Times New Roman" w:cs="Times New Roman"/>
          <w:b w:val="0"/>
          <w:bCs/>
          <w:sz w:val="25"/>
          <w:szCs w:val="25"/>
          <w:lang w:val="nl-NL" w:eastAsia="vi-VN"/>
        </w:rPr>
        <w:t xml:space="preserve"> của các nhà bác học đã mở ra khả năng ứng dụng nguồn năng lượng mới.</w:t>
      </w:r>
      <w:r>
        <w:rPr>
          <w:rFonts w:hint="default" w:cs="Times New Roman"/>
          <w:b w:val="0"/>
          <w:bCs/>
          <w:sz w:val="25"/>
          <w:szCs w:val="25"/>
          <w:lang w:val="en-US" w:eastAsia="vi-VN"/>
        </w:rPr>
        <w:t>Đ</w:t>
      </w:r>
    </w:p>
    <w:p w14:paraId="6B52EB0F">
      <w:pPr>
        <w:keepNext w:val="0"/>
        <w:keepLines w:val="0"/>
        <w:pageBreakBefore w:val="0"/>
        <w:widowControl/>
        <w:kinsoku/>
        <w:wordWrap/>
        <w:overflowPunct/>
        <w:topLinePunct w:val="0"/>
        <w:autoSpaceDE/>
        <w:autoSpaceDN/>
        <w:bidi w:val="0"/>
        <w:adjustRightInd/>
        <w:snapToGrid/>
        <w:spacing w:after="0" w:line="240" w:lineRule="auto"/>
        <w:ind w:left="0"/>
        <w:jc w:val="both"/>
        <w:textAlignment w:val="auto"/>
        <w:rPr>
          <w:rFonts w:hint="default" w:ascii="Times New Roman" w:hAnsi="Times New Roman" w:cs="Times New Roman"/>
          <w:sz w:val="25"/>
          <w:szCs w:val="25"/>
          <w:lang w:val="en-US"/>
        </w:rPr>
      </w:pPr>
      <w:r>
        <w:rPr>
          <w:rFonts w:hint="default" w:ascii="Times New Roman" w:hAnsi="Times New Roman" w:cs="Times New Roman"/>
          <w:b w:val="0"/>
          <w:bCs/>
          <w:sz w:val="25"/>
          <w:szCs w:val="25"/>
          <w:lang w:val="nl-NL" w:eastAsia="vi-VN"/>
        </w:rPr>
        <w:t>d)</w:t>
      </w:r>
      <w:r>
        <w:rPr>
          <w:rFonts w:hint="default" w:cs="Times New Roman"/>
          <w:b w:val="0"/>
          <w:bCs/>
          <w:sz w:val="25"/>
          <w:szCs w:val="25"/>
          <w:lang w:val="en-US" w:eastAsia="vi-VN"/>
        </w:rPr>
        <w:t>.</w:t>
      </w:r>
      <w:r>
        <w:rPr>
          <w:rFonts w:hint="default" w:ascii="Times New Roman" w:hAnsi="Times New Roman" w:cs="Times New Roman"/>
          <w:sz w:val="25"/>
          <w:szCs w:val="25"/>
          <w:lang w:val="nl-NL" w:eastAsia="vi-VN"/>
        </w:rPr>
        <w:t xml:space="preserve"> Cuộc cách mạng công nghiệp lần hai đã chuyển từ cơ khí hóa sang điện khí hóa.</w:t>
      </w:r>
      <w:r>
        <w:rPr>
          <w:rFonts w:hint="default" w:cs="Times New Roman"/>
          <w:sz w:val="25"/>
          <w:szCs w:val="25"/>
          <w:lang w:val="en-US" w:eastAsia="vi-VN"/>
        </w:rPr>
        <w:t>Đ</w:t>
      </w:r>
    </w:p>
    <w:bookmarkEnd w:id="0"/>
    <w:p w14:paraId="324F01AD">
      <w:pPr>
        <w:keepNext w:val="0"/>
        <w:keepLines w:val="0"/>
        <w:pageBreakBefore w:val="0"/>
        <w:widowControl/>
        <w:kinsoku/>
        <w:wordWrap/>
        <w:overflowPunct/>
        <w:topLinePunct w:val="0"/>
        <w:autoSpaceDE/>
        <w:autoSpaceDN/>
        <w:bidi w:val="0"/>
        <w:adjustRightInd/>
        <w:snapToGrid/>
        <w:spacing w:after="0" w:line="240" w:lineRule="auto"/>
        <w:ind w:left="0"/>
        <w:jc w:val="both"/>
        <w:textAlignment w:val="auto"/>
        <w:rPr>
          <w:rFonts w:hint="default" w:ascii="Times New Roman" w:hAnsi="Times New Roman" w:cs="Times New Roman"/>
          <w:sz w:val="25"/>
          <w:szCs w:val="25"/>
        </w:rPr>
      </w:pPr>
      <w:r>
        <w:rPr>
          <w:rFonts w:hint="default" w:ascii="Times New Roman" w:hAnsi="Times New Roman" w:cs="Times New Roman"/>
          <w:b/>
          <w:bCs/>
          <w:sz w:val="25"/>
          <w:szCs w:val="25"/>
        </w:rPr>
        <w:t>Câu 2.</w:t>
      </w:r>
      <w:r>
        <w:rPr>
          <w:rFonts w:hint="default" w:ascii="Times New Roman" w:hAnsi="Times New Roman" w:cs="Times New Roman"/>
          <w:sz w:val="25"/>
          <w:szCs w:val="25"/>
        </w:rPr>
        <w:t xml:space="preserve"> Đọc đoạn tư liệu sau đây:</w:t>
      </w:r>
    </w:p>
    <w:p w14:paraId="1C001E72">
      <w:pPr>
        <w:keepNext w:val="0"/>
        <w:keepLines w:val="0"/>
        <w:pageBreakBefore w:val="0"/>
        <w:widowControl/>
        <w:kinsoku/>
        <w:wordWrap/>
        <w:overflowPunct/>
        <w:topLinePunct w:val="0"/>
        <w:autoSpaceDE/>
        <w:autoSpaceDN/>
        <w:bidi w:val="0"/>
        <w:adjustRightInd/>
        <w:snapToGrid/>
        <w:spacing w:after="0" w:line="240" w:lineRule="auto"/>
        <w:ind w:left="0"/>
        <w:jc w:val="both"/>
        <w:textAlignment w:val="auto"/>
        <w:rPr>
          <w:rFonts w:hint="default" w:ascii="Times New Roman" w:hAnsi="Times New Roman" w:cs="Times New Roman"/>
          <w:sz w:val="25"/>
          <w:szCs w:val="25"/>
          <w:lang w:val="en-US"/>
        </w:rPr>
      </w:pPr>
      <w:r>
        <w:rPr>
          <w:rFonts w:hint="default" w:ascii="Times New Roman" w:hAnsi="Times New Roman" w:cs="Times New Roman"/>
          <w:sz w:val="25"/>
          <w:szCs w:val="25"/>
        </w:rPr>
        <w:t>“</w:t>
      </w:r>
      <w:r>
        <w:rPr>
          <w:rFonts w:hint="default" w:ascii="Times New Roman" w:hAnsi="Times New Roman" w:cs="Times New Roman"/>
          <w:i/>
          <w:iCs/>
          <w:sz w:val="25"/>
          <w:szCs w:val="25"/>
        </w:rPr>
        <w:t>Liên quan tới cách mạng công nghiệp 4.0, rất nhiều người đã đưa ra những “dự đoán tương lai” phong phú. Phổ biến nhất là dự đoán cho rằng lao động hiện tại sẽ bị AI, Robot và IoT thay thế. Một trong những dự đoán thuộc kiểu này cho rằng đến năm 2035, 34% lao động tại Anh, 42% lao động tại Mĩ, 49% lao động tại Nhật Bản sẽ bị AI và Robot thay thế. Năm 2035, tức là sau 15 năm nữa, người ta cũng dự đoán rằng do lái xe tự động mà 98% lao động trong ngành vận tải (taxi, xe buýt, vận chuyển bằng xe tải) sẽ thất nghiệp, các cửa hàng sẽ dần không còn người phục vụ và số lượng người lao động trong lĩnh vực tài chính, bác sĩ, luật sư cũng giảm mạnh</w:t>
      </w:r>
      <w:r>
        <w:rPr>
          <w:rFonts w:hint="default" w:ascii="Times New Roman" w:hAnsi="Times New Roman" w:cs="Times New Roman"/>
          <w:sz w:val="25"/>
          <w:szCs w:val="25"/>
        </w:rPr>
        <w:t>”</w:t>
      </w:r>
      <w:r>
        <w:rPr>
          <w:rFonts w:hint="default" w:cs="Times New Roman"/>
          <w:sz w:val="25"/>
          <w:szCs w:val="25"/>
          <w:lang w:val="en-US"/>
        </w:rPr>
        <w:t>.</w:t>
      </w:r>
    </w:p>
    <w:p w14:paraId="21BAC70B">
      <w:pPr>
        <w:keepNext w:val="0"/>
        <w:keepLines w:val="0"/>
        <w:pageBreakBefore w:val="0"/>
        <w:widowControl/>
        <w:kinsoku/>
        <w:wordWrap/>
        <w:overflowPunct/>
        <w:topLinePunct w:val="0"/>
        <w:autoSpaceDE/>
        <w:autoSpaceDN/>
        <w:bidi w:val="0"/>
        <w:adjustRightInd/>
        <w:snapToGrid/>
        <w:spacing w:after="0" w:line="240" w:lineRule="auto"/>
        <w:ind w:left="0"/>
        <w:jc w:val="right"/>
        <w:textAlignment w:val="auto"/>
        <w:rPr>
          <w:rFonts w:hint="default" w:ascii="Times New Roman" w:hAnsi="Times New Roman" w:cs="Times New Roman"/>
          <w:sz w:val="25"/>
          <w:szCs w:val="25"/>
        </w:rPr>
      </w:pPr>
      <w:r>
        <w:rPr>
          <w:rFonts w:hint="default" w:ascii="Times New Roman" w:hAnsi="Times New Roman" w:cs="Times New Roman"/>
          <w:sz w:val="25"/>
          <w:szCs w:val="25"/>
        </w:rPr>
        <w:t xml:space="preserve">(Manabu Sato, (Nguyễn Quốc Vương dịch), </w:t>
      </w:r>
      <w:r>
        <w:rPr>
          <w:rFonts w:hint="default" w:ascii="Times New Roman" w:hAnsi="Times New Roman" w:cs="Times New Roman"/>
          <w:i/>
          <w:iCs/>
          <w:sz w:val="25"/>
          <w:szCs w:val="25"/>
        </w:rPr>
        <w:t>Cách mạng công nghiệp 4.0 và tương lai giáo dục</w:t>
      </w:r>
      <w:r>
        <w:rPr>
          <w:rFonts w:hint="default" w:ascii="Times New Roman" w:hAnsi="Times New Roman" w:cs="Times New Roman"/>
          <w:sz w:val="25"/>
          <w:szCs w:val="25"/>
        </w:rPr>
        <w:t>, NXB Dân trí, Hà Nội, 2023, tr.12)</w:t>
      </w:r>
    </w:p>
    <w:p w14:paraId="55588DB7">
      <w:pPr>
        <w:keepNext w:val="0"/>
        <w:keepLines w:val="0"/>
        <w:pageBreakBefore w:val="0"/>
        <w:widowControl/>
        <w:kinsoku/>
        <w:wordWrap/>
        <w:overflowPunct/>
        <w:topLinePunct w:val="0"/>
        <w:autoSpaceDE/>
        <w:autoSpaceDN/>
        <w:bidi w:val="0"/>
        <w:adjustRightInd/>
        <w:snapToGrid/>
        <w:spacing w:after="0" w:line="240" w:lineRule="auto"/>
        <w:ind w:left="0"/>
        <w:jc w:val="both"/>
        <w:textAlignment w:val="auto"/>
        <w:rPr>
          <w:rFonts w:hint="default" w:ascii="Times New Roman" w:hAnsi="Times New Roman" w:cs="Times New Roman"/>
          <w:b w:val="0"/>
          <w:bCs w:val="0"/>
          <w:sz w:val="25"/>
          <w:szCs w:val="25"/>
          <w:lang w:val="en-US"/>
        </w:rPr>
      </w:pPr>
      <w:r>
        <w:rPr>
          <w:rFonts w:hint="default" w:ascii="Times New Roman" w:hAnsi="Times New Roman" w:cs="Times New Roman"/>
          <w:b w:val="0"/>
          <w:bCs w:val="0"/>
          <w:sz w:val="25"/>
          <w:szCs w:val="25"/>
        </w:rPr>
        <w:t>a)</w:t>
      </w:r>
      <w:r>
        <w:rPr>
          <w:rFonts w:hint="default" w:cs="Times New Roman"/>
          <w:b w:val="0"/>
          <w:bCs w:val="0"/>
          <w:sz w:val="25"/>
          <w:szCs w:val="25"/>
          <w:lang w:val="en-US"/>
        </w:rPr>
        <w:t>.</w:t>
      </w:r>
      <w:r>
        <w:rPr>
          <w:rFonts w:hint="default" w:ascii="Times New Roman" w:hAnsi="Times New Roman" w:cs="Times New Roman"/>
          <w:b w:val="0"/>
          <w:bCs w:val="0"/>
          <w:sz w:val="25"/>
          <w:szCs w:val="25"/>
        </w:rPr>
        <w:t xml:space="preserve"> Đoạn tư liệu đưa ra những dự đoán về sự thay đổi của lực lượng lao động dưới tác động của cuộc cách mạng công nghiệp lần thứ tư.</w:t>
      </w:r>
      <w:r>
        <w:rPr>
          <w:rFonts w:hint="default" w:cs="Times New Roman"/>
          <w:b w:val="0"/>
          <w:bCs w:val="0"/>
          <w:sz w:val="25"/>
          <w:szCs w:val="25"/>
          <w:lang w:val="en-US"/>
        </w:rPr>
        <w:t xml:space="preserve"> Đ</w:t>
      </w:r>
    </w:p>
    <w:p w14:paraId="41417FD8">
      <w:pPr>
        <w:keepNext w:val="0"/>
        <w:keepLines w:val="0"/>
        <w:pageBreakBefore w:val="0"/>
        <w:widowControl/>
        <w:kinsoku/>
        <w:wordWrap/>
        <w:overflowPunct/>
        <w:topLinePunct w:val="0"/>
        <w:autoSpaceDE/>
        <w:autoSpaceDN/>
        <w:bidi w:val="0"/>
        <w:adjustRightInd/>
        <w:snapToGrid/>
        <w:spacing w:after="0" w:line="240" w:lineRule="auto"/>
        <w:ind w:left="0"/>
        <w:jc w:val="both"/>
        <w:textAlignment w:val="auto"/>
        <w:rPr>
          <w:rFonts w:hint="default" w:ascii="Times New Roman" w:hAnsi="Times New Roman" w:cs="Times New Roman"/>
          <w:b w:val="0"/>
          <w:bCs w:val="0"/>
          <w:sz w:val="25"/>
          <w:szCs w:val="25"/>
          <w:lang w:val="en-US"/>
        </w:rPr>
      </w:pPr>
      <w:r>
        <w:rPr>
          <w:rFonts w:hint="default" w:ascii="Times New Roman" w:hAnsi="Times New Roman" w:cs="Times New Roman"/>
          <w:b w:val="0"/>
          <w:bCs w:val="0"/>
          <w:sz w:val="25"/>
          <w:szCs w:val="25"/>
        </w:rPr>
        <w:t>b)</w:t>
      </w:r>
      <w:r>
        <w:rPr>
          <w:rFonts w:hint="default" w:cs="Times New Roman"/>
          <w:b w:val="0"/>
          <w:bCs w:val="0"/>
          <w:sz w:val="25"/>
          <w:szCs w:val="25"/>
          <w:lang w:val="en-US"/>
        </w:rPr>
        <w:t xml:space="preserve">. </w:t>
      </w:r>
      <w:r>
        <w:rPr>
          <w:rFonts w:hint="default" w:ascii="Times New Roman" w:hAnsi="Times New Roman" w:cs="Times New Roman"/>
          <w:b w:val="0"/>
          <w:bCs w:val="0"/>
          <w:sz w:val="25"/>
          <w:szCs w:val="25"/>
        </w:rPr>
        <w:t>Cuộc cách mạng công nghiệp lần thứ tư chỉ dẫn đến những hệ lụy tiêu cực cho lực lượng lao động trong tương lai.</w:t>
      </w:r>
      <w:r>
        <w:rPr>
          <w:rFonts w:hint="default" w:cs="Times New Roman"/>
          <w:b w:val="0"/>
          <w:bCs w:val="0"/>
          <w:sz w:val="25"/>
          <w:szCs w:val="25"/>
          <w:lang w:val="en-US"/>
        </w:rPr>
        <w:t>S</w:t>
      </w:r>
    </w:p>
    <w:p w14:paraId="08D25D8F">
      <w:pPr>
        <w:keepNext w:val="0"/>
        <w:keepLines w:val="0"/>
        <w:pageBreakBefore w:val="0"/>
        <w:widowControl/>
        <w:kinsoku/>
        <w:wordWrap/>
        <w:overflowPunct/>
        <w:topLinePunct w:val="0"/>
        <w:autoSpaceDE/>
        <w:autoSpaceDN/>
        <w:bidi w:val="0"/>
        <w:adjustRightInd/>
        <w:snapToGrid/>
        <w:spacing w:after="0" w:line="240" w:lineRule="auto"/>
        <w:ind w:left="0"/>
        <w:jc w:val="both"/>
        <w:textAlignment w:val="auto"/>
        <w:rPr>
          <w:rFonts w:hint="default" w:ascii="Times New Roman" w:hAnsi="Times New Roman" w:cs="Times New Roman"/>
          <w:b w:val="0"/>
          <w:bCs w:val="0"/>
          <w:sz w:val="25"/>
          <w:szCs w:val="25"/>
          <w:lang w:val="en-US"/>
        </w:rPr>
      </w:pPr>
      <w:r>
        <w:rPr>
          <w:rFonts w:hint="default" w:ascii="Times New Roman" w:hAnsi="Times New Roman" w:cs="Times New Roman"/>
          <w:b w:val="0"/>
          <w:bCs w:val="0"/>
          <w:sz w:val="25"/>
          <w:szCs w:val="25"/>
        </w:rPr>
        <w:t>c)</w:t>
      </w:r>
      <w:r>
        <w:rPr>
          <w:rFonts w:hint="default" w:cs="Times New Roman"/>
          <w:b w:val="0"/>
          <w:bCs w:val="0"/>
          <w:sz w:val="25"/>
          <w:szCs w:val="25"/>
          <w:lang w:val="en-US"/>
        </w:rPr>
        <w:t xml:space="preserve">. </w:t>
      </w:r>
      <w:r>
        <w:rPr>
          <w:rFonts w:hint="default" w:ascii="Times New Roman" w:hAnsi="Times New Roman" w:cs="Times New Roman"/>
          <w:b w:val="0"/>
          <w:bCs w:val="0"/>
          <w:sz w:val="25"/>
          <w:szCs w:val="25"/>
        </w:rPr>
        <w:t>Cuộc cách mạng công nghiệp lần thứ tư dẫn đến nguy cơ tình trạng thất nghiệp trên toàn cầu sẽ gia tăng.</w:t>
      </w:r>
      <w:r>
        <w:rPr>
          <w:rFonts w:hint="default" w:cs="Times New Roman"/>
          <w:b w:val="0"/>
          <w:bCs w:val="0"/>
          <w:sz w:val="25"/>
          <w:szCs w:val="25"/>
          <w:lang w:val="en-US"/>
        </w:rPr>
        <w:t>Đ</w:t>
      </w:r>
    </w:p>
    <w:p w14:paraId="2798F99F">
      <w:pPr>
        <w:keepNext w:val="0"/>
        <w:keepLines w:val="0"/>
        <w:pageBreakBefore w:val="0"/>
        <w:widowControl/>
        <w:kinsoku/>
        <w:wordWrap/>
        <w:overflowPunct/>
        <w:topLinePunct w:val="0"/>
        <w:autoSpaceDE/>
        <w:autoSpaceDN/>
        <w:bidi w:val="0"/>
        <w:adjustRightInd/>
        <w:snapToGrid/>
        <w:spacing w:after="0" w:line="240" w:lineRule="auto"/>
        <w:ind w:left="0"/>
        <w:jc w:val="both"/>
        <w:textAlignment w:val="auto"/>
        <w:rPr>
          <w:rFonts w:hint="default" w:ascii="Times New Roman" w:hAnsi="Times New Roman" w:cs="Times New Roman"/>
          <w:sz w:val="25"/>
          <w:szCs w:val="25"/>
          <w:lang w:val="en-US"/>
        </w:rPr>
      </w:pPr>
      <w:r>
        <w:rPr>
          <w:rFonts w:hint="default" w:ascii="Times New Roman" w:hAnsi="Times New Roman" w:cs="Times New Roman"/>
          <w:b w:val="0"/>
          <w:bCs w:val="0"/>
          <w:sz w:val="25"/>
          <w:szCs w:val="25"/>
        </w:rPr>
        <w:t>d)</w:t>
      </w:r>
      <w:r>
        <w:rPr>
          <w:rFonts w:hint="default" w:cs="Times New Roman"/>
          <w:b w:val="0"/>
          <w:bCs w:val="0"/>
          <w:sz w:val="25"/>
          <w:szCs w:val="25"/>
          <w:lang w:val="en-US"/>
        </w:rPr>
        <w:t>.</w:t>
      </w:r>
      <w:r>
        <w:rPr>
          <w:rFonts w:hint="default" w:ascii="Times New Roman" w:hAnsi="Times New Roman" w:cs="Times New Roman"/>
          <w:sz w:val="25"/>
          <w:szCs w:val="25"/>
        </w:rPr>
        <w:t xml:space="preserve"> AI, Robot chỉ có thể thay thế sức lao động của con người trong lĩnh vực sản xuất vật chất.</w:t>
      </w:r>
      <w:r>
        <w:rPr>
          <w:rFonts w:hint="default" w:cs="Times New Roman"/>
          <w:sz w:val="25"/>
          <w:szCs w:val="25"/>
          <w:lang w:val="en-US"/>
        </w:rPr>
        <w:t>S</w:t>
      </w:r>
    </w:p>
    <w:p w14:paraId="70C2C08F">
      <w:pPr>
        <w:keepNext w:val="0"/>
        <w:keepLines w:val="0"/>
        <w:pageBreakBefore w:val="0"/>
        <w:widowControl/>
        <w:kinsoku/>
        <w:wordWrap/>
        <w:overflowPunct/>
        <w:topLinePunct w:val="0"/>
        <w:autoSpaceDE/>
        <w:autoSpaceDN/>
        <w:bidi w:val="0"/>
        <w:adjustRightInd/>
        <w:snapToGrid/>
        <w:spacing w:after="0" w:line="240" w:lineRule="auto"/>
        <w:ind w:left="0"/>
        <w:jc w:val="both"/>
        <w:textAlignment w:val="auto"/>
        <w:rPr>
          <w:rFonts w:hint="default" w:ascii="Times New Roman" w:hAnsi="Times New Roman" w:eastAsia="Arial" w:cs="Times New Roman"/>
          <w:b/>
          <w:bCs/>
          <w:sz w:val="25"/>
          <w:szCs w:val="25"/>
        </w:rPr>
      </w:pPr>
    </w:p>
    <w:p w14:paraId="69D32405">
      <w:pPr>
        <w:keepNext w:val="0"/>
        <w:keepLines w:val="0"/>
        <w:pageBreakBefore w:val="0"/>
        <w:widowControl/>
        <w:kinsoku/>
        <w:wordWrap/>
        <w:overflowPunct/>
        <w:topLinePunct w:val="0"/>
        <w:autoSpaceDE/>
        <w:autoSpaceDN/>
        <w:bidi w:val="0"/>
        <w:adjustRightInd/>
        <w:snapToGrid/>
        <w:spacing w:after="0" w:line="240" w:lineRule="auto"/>
        <w:ind w:left="0"/>
        <w:jc w:val="both"/>
        <w:textAlignment w:val="auto"/>
        <w:rPr>
          <w:rFonts w:hint="default" w:ascii="Times New Roman" w:hAnsi="Times New Roman" w:eastAsia="Arial" w:cs="Times New Roman"/>
          <w:b/>
          <w:bCs/>
          <w:sz w:val="25"/>
          <w:szCs w:val="25"/>
        </w:rPr>
      </w:pPr>
    </w:p>
    <w:p w14:paraId="49D77861">
      <w:pPr>
        <w:keepNext w:val="0"/>
        <w:keepLines w:val="0"/>
        <w:pageBreakBefore w:val="0"/>
        <w:widowControl/>
        <w:kinsoku/>
        <w:wordWrap/>
        <w:overflowPunct/>
        <w:topLinePunct w:val="0"/>
        <w:autoSpaceDE/>
        <w:autoSpaceDN/>
        <w:bidi w:val="0"/>
        <w:adjustRightInd/>
        <w:snapToGrid/>
        <w:spacing w:after="0" w:line="240" w:lineRule="auto"/>
        <w:ind w:left="0"/>
        <w:jc w:val="both"/>
        <w:textAlignment w:val="auto"/>
        <w:rPr>
          <w:rFonts w:hint="default" w:ascii="Times New Roman" w:hAnsi="Times New Roman" w:eastAsia="Times New Roman" w:cs="Times New Roman"/>
          <w:sz w:val="25"/>
          <w:szCs w:val="25"/>
        </w:rPr>
      </w:pPr>
      <w:r>
        <w:rPr>
          <w:rFonts w:hint="default" w:ascii="Times New Roman" w:hAnsi="Times New Roman" w:eastAsia="Arial" w:cs="Times New Roman"/>
          <w:b/>
          <w:bCs/>
          <w:sz w:val="25"/>
          <w:szCs w:val="25"/>
        </w:rPr>
        <w:t>Câu 3</w:t>
      </w:r>
      <w:r>
        <w:rPr>
          <w:rFonts w:hint="default" w:ascii="Times New Roman" w:hAnsi="Times New Roman" w:cs="Times New Roman"/>
          <w:b/>
          <w:sz w:val="25"/>
          <w:szCs w:val="25"/>
        </w:rPr>
        <w:t xml:space="preserve">: </w:t>
      </w:r>
      <w:r>
        <w:rPr>
          <w:rFonts w:hint="default" w:ascii="Times New Roman" w:hAnsi="Times New Roman" w:eastAsia="Times New Roman" w:cs="Times New Roman"/>
          <w:sz w:val="25"/>
          <w:szCs w:val="25"/>
        </w:rPr>
        <w:t>Cho bảng dữ liệu về một số thành tựu tiêu biểu của văn minh Đông Nam Á thời cổ - trung đại:</w:t>
      </w:r>
    </w:p>
    <w:tbl>
      <w:tblPr>
        <w:tblStyle w:val="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2222"/>
        <w:gridCol w:w="4358"/>
      </w:tblGrid>
      <w:tr w14:paraId="389CD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pct"/>
            <w:vAlign w:val="center"/>
          </w:tcPr>
          <w:p w14:paraId="7A48CECB">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eastAsia="Times New Roman" w:cs="Times New Roman"/>
                <w:b/>
                <w:sz w:val="25"/>
                <w:szCs w:val="25"/>
              </w:rPr>
            </w:pPr>
            <w:r>
              <w:rPr>
                <w:rFonts w:hint="default" w:ascii="Times New Roman" w:hAnsi="Times New Roman" w:eastAsia="Times New Roman" w:cs="Times New Roman"/>
                <w:b/>
                <w:sz w:val="25"/>
                <w:szCs w:val="25"/>
              </w:rPr>
              <w:t>Thời gian</w:t>
            </w:r>
          </w:p>
        </w:tc>
        <w:tc>
          <w:tcPr>
            <w:tcW w:w="1115" w:type="pct"/>
            <w:vAlign w:val="center"/>
          </w:tcPr>
          <w:p w14:paraId="21695F4F">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eastAsia="Times New Roman" w:cs="Times New Roman"/>
                <w:b/>
                <w:sz w:val="25"/>
                <w:szCs w:val="25"/>
              </w:rPr>
            </w:pPr>
            <w:r>
              <w:rPr>
                <w:rFonts w:hint="default" w:ascii="Times New Roman" w:hAnsi="Times New Roman" w:eastAsia="Times New Roman" w:cs="Times New Roman"/>
                <w:b/>
                <w:sz w:val="25"/>
                <w:szCs w:val="25"/>
              </w:rPr>
              <w:t>Lĩnh vực</w:t>
            </w:r>
          </w:p>
        </w:tc>
        <w:tc>
          <w:tcPr>
            <w:tcW w:w="2187" w:type="pct"/>
            <w:vAlign w:val="center"/>
          </w:tcPr>
          <w:p w14:paraId="3C3A95A3">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eastAsia="Times New Roman" w:cs="Times New Roman"/>
                <w:b/>
                <w:sz w:val="25"/>
                <w:szCs w:val="25"/>
              </w:rPr>
            </w:pPr>
            <w:r>
              <w:rPr>
                <w:rFonts w:hint="default" w:ascii="Times New Roman" w:hAnsi="Times New Roman" w:eastAsia="Times New Roman" w:cs="Times New Roman"/>
                <w:b/>
                <w:sz w:val="25"/>
                <w:szCs w:val="25"/>
              </w:rPr>
              <w:t>Thành tựu</w:t>
            </w:r>
          </w:p>
        </w:tc>
      </w:tr>
      <w:tr w14:paraId="5AB33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pct"/>
            <w:vAlign w:val="center"/>
          </w:tcPr>
          <w:p w14:paraId="5F52AD75">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eastAsia="Times New Roman" w:cs="Times New Roman"/>
                <w:sz w:val="25"/>
                <w:szCs w:val="25"/>
              </w:rPr>
            </w:pPr>
            <w:r>
              <w:rPr>
                <w:rFonts w:hint="default" w:ascii="Times New Roman" w:hAnsi="Times New Roman" w:eastAsia="Times New Roman" w:cs="Times New Roman"/>
                <w:sz w:val="25"/>
                <w:szCs w:val="25"/>
              </w:rPr>
              <w:t>Đầu công nguyên</w:t>
            </w:r>
          </w:p>
        </w:tc>
        <w:tc>
          <w:tcPr>
            <w:tcW w:w="1115" w:type="pct"/>
            <w:vAlign w:val="center"/>
          </w:tcPr>
          <w:p w14:paraId="04A22C1C">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eastAsia="Times New Roman" w:cs="Times New Roman"/>
                <w:sz w:val="25"/>
                <w:szCs w:val="25"/>
              </w:rPr>
            </w:pPr>
            <w:r>
              <w:rPr>
                <w:rFonts w:hint="default" w:ascii="Times New Roman" w:hAnsi="Times New Roman" w:eastAsia="Times New Roman" w:cs="Times New Roman"/>
                <w:sz w:val="25"/>
                <w:szCs w:val="25"/>
              </w:rPr>
              <w:t>Tín ngưỡng</w:t>
            </w:r>
          </w:p>
        </w:tc>
        <w:tc>
          <w:tcPr>
            <w:tcW w:w="2187" w:type="pct"/>
            <w:vAlign w:val="center"/>
          </w:tcPr>
          <w:p w14:paraId="33E780FC">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eastAsia="Times New Roman" w:cs="Times New Roman"/>
                <w:sz w:val="25"/>
                <w:szCs w:val="25"/>
              </w:rPr>
            </w:pPr>
            <w:r>
              <w:rPr>
                <w:rFonts w:hint="default" w:ascii="Times New Roman" w:hAnsi="Times New Roman" w:eastAsia="Times New Roman" w:cs="Times New Roman"/>
                <w:sz w:val="25"/>
                <w:szCs w:val="25"/>
              </w:rPr>
              <w:t>Thờ Thần Lúa</w:t>
            </w:r>
          </w:p>
        </w:tc>
      </w:tr>
      <w:tr w14:paraId="07B39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pct"/>
            <w:vAlign w:val="center"/>
          </w:tcPr>
          <w:p w14:paraId="6D244733">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eastAsia="Times New Roman" w:cs="Times New Roman"/>
                <w:sz w:val="25"/>
                <w:szCs w:val="25"/>
              </w:rPr>
            </w:pPr>
            <w:r>
              <w:rPr>
                <w:rFonts w:hint="default" w:ascii="Times New Roman" w:hAnsi="Times New Roman" w:eastAsia="Times New Roman" w:cs="Times New Roman"/>
                <w:sz w:val="25"/>
                <w:szCs w:val="25"/>
              </w:rPr>
              <w:t>Thế kỉ IX</w:t>
            </w:r>
          </w:p>
        </w:tc>
        <w:tc>
          <w:tcPr>
            <w:tcW w:w="1115" w:type="pct"/>
            <w:vAlign w:val="center"/>
          </w:tcPr>
          <w:p w14:paraId="265934FC">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eastAsia="Times New Roman" w:cs="Times New Roman"/>
                <w:sz w:val="25"/>
                <w:szCs w:val="25"/>
              </w:rPr>
            </w:pPr>
            <w:r>
              <w:rPr>
                <w:rFonts w:hint="default" w:ascii="Times New Roman" w:hAnsi="Times New Roman" w:eastAsia="Times New Roman" w:cs="Times New Roman"/>
                <w:sz w:val="25"/>
                <w:szCs w:val="25"/>
              </w:rPr>
              <w:t>Kiến trúc</w:t>
            </w:r>
          </w:p>
        </w:tc>
        <w:tc>
          <w:tcPr>
            <w:tcW w:w="2187" w:type="pct"/>
            <w:vAlign w:val="center"/>
          </w:tcPr>
          <w:p w14:paraId="28F0BD92">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eastAsia="Times New Roman" w:cs="Times New Roman"/>
                <w:sz w:val="25"/>
                <w:szCs w:val="25"/>
              </w:rPr>
            </w:pPr>
            <w:r>
              <w:rPr>
                <w:rFonts w:hint="default" w:ascii="Times New Roman" w:hAnsi="Times New Roman" w:eastAsia="Times New Roman" w:cs="Times New Roman"/>
                <w:sz w:val="25"/>
                <w:szCs w:val="25"/>
              </w:rPr>
              <w:t>Đền Bôrobuađua</w:t>
            </w:r>
          </w:p>
        </w:tc>
      </w:tr>
      <w:tr w14:paraId="4822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pct"/>
            <w:vAlign w:val="center"/>
          </w:tcPr>
          <w:p w14:paraId="6FFF1A32">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eastAsia="Times New Roman" w:cs="Times New Roman"/>
                <w:sz w:val="25"/>
                <w:szCs w:val="25"/>
              </w:rPr>
            </w:pPr>
            <w:r>
              <w:rPr>
                <w:rFonts w:hint="default" w:ascii="Times New Roman" w:hAnsi="Times New Roman" w:eastAsia="Times New Roman" w:cs="Times New Roman"/>
                <w:sz w:val="25"/>
                <w:szCs w:val="25"/>
              </w:rPr>
              <w:t>Thế kỉ IV</w:t>
            </w:r>
          </w:p>
        </w:tc>
        <w:tc>
          <w:tcPr>
            <w:tcW w:w="1115" w:type="pct"/>
            <w:vAlign w:val="center"/>
          </w:tcPr>
          <w:p w14:paraId="3FC24C99">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eastAsia="Times New Roman" w:cs="Times New Roman"/>
                <w:sz w:val="25"/>
                <w:szCs w:val="25"/>
              </w:rPr>
            </w:pPr>
            <w:r>
              <w:rPr>
                <w:rFonts w:hint="default" w:ascii="Times New Roman" w:hAnsi="Times New Roman" w:eastAsia="Times New Roman" w:cs="Times New Roman"/>
                <w:sz w:val="25"/>
                <w:szCs w:val="25"/>
              </w:rPr>
              <w:t>Chữ viết</w:t>
            </w:r>
          </w:p>
        </w:tc>
        <w:tc>
          <w:tcPr>
            <w:tcW w:w="2187" w:type="pct"/>
            <w:vAlign w:val="center"/>
          </w:tcPr>
          <w:p w14:paraId="0068D243">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eastAsia="Times New Roman" w:cs="Times New Roman"/>
                <w:sz w:val="25"/>
                <w:szCs w:val="25"/>
              </w:rPr>
            </w:pPr>
            <w:r>
              <w:rPr>
                <w:rFonts w:hint="default" w:ascii="Times New Roman" w:hAnsi="Times New Roman" w:eastAsia="Times New Roman" w:cs="Times New Roman"/>
                <w:sz w:val="25"/>
                <w:szCs w:val="25"/>
              </w:rPr>
              <w:t>Chữ Chăm cổ</w:t>
            </w:r>
          </w:p>
        </w:tc>
      </w:tr>
      <w:tr w14:paraId="1B7E0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pct"/>
            <w:vAlign w:val="center"/>
          </w:tcPr>
          <w:p w14:paraId="2708FFF8">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eastAsia="Times New Roman" w:cs="Times New Roman"/>
                <w:sz w:val="25"/>
                <w:szCs w:val="25"/>
              </w:rPr>
            </w:pPr>
            <w:r>
              <w:rPr>
                <w:rFonts w:hint="default" w:ascii="Times New Roman" w:hAnsi="Times New Roman" w:eastAsia="Times New Roman" w:cs="Times New Roman"/>
                <w:sz w:val="25"/>
                <w:szCs w:val="25"/>
              </w:rPr>
              <w:t>Thế kỉ IV- XI</w:t>
            </w:r>
          </w:p>
        </w:tc>
        <w:tc>
          <w:tcPr>
            <w:tcW w:w="1115" w:type="pct"/>
            <w:vAlign w:val="center"/>
          </w:tcPr>
          <w:p w14:paraId="7D5B4BE0">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eastAsia="Times New Roman" w:cs="Times New Roman"/>
                <w:sz w:val="25"/>
                <w:szCs w:val="25"/>
              </w:rPr>
            </w:pPr>
            <w:r>
              <w:rPr>
                <w:rFonts w:hint="default" w:ascii="Times New Roman" w:hAnsi="Times New Roman" w:eastAsia="Times New Roman" w:cs="Times New Roman"/>
                <w:sz w:val="25"/>
                <w:szCs w:val="25"/>
              </w:rPr>
              <w:t>Kiến trúc</w:t>
            </w:r>
          </w:p>
        </w:tc>
        <w:tc>
          <w:tcPr>
            <w:tcW w:w="2187" w:type="pct"/>
            <w:vAlign w:val="center"/>
          </w:tcPr>
          <w:p w14:paraId="34BFBB04">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eastAsia="Times New Roman" w:cs="Times New Roman"/>
                <w:sz w:val="25"/>
                <w:szCs w:val="25"/>
              </w:rPr>
            </w:pPr>
            <w:r>
              <w:rPr>
                <w:rFonts w:hint="default" w:ascii="Times New Roman" w:hAnsi="Times New Roman" w:eastAsia="Times New Roman" w:cs="Times New Roman"/>
                <w:sz w:val="25"/>
                <w:szCs w:val="25"/>
              </w:rPr>
              <w:t>Thánh địa Mỹ Sơn</w:t>
            </w:r>
          </w:p>
        </w:tc>
      </w:tr>
      <w:tr w14:paraId="6EA7D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1696" w:type="pct"/>
            <w:vAlign w:val="center"/>
          </w:tcPr>
          <w:p w14:paraId="72B9A0A9">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eastAsia="Times New Roman" w:cs="Times New Roman"/>
                <w:sz w:val="25"/>
                <w:szCs w:val="25"/>
              </w:rPr>
            </w:pPr>
            <w:r>
              <w:rPr>
                <w:rFonts w:hint="default" w:ascii="Times New Roman" w:hAnsi="Times New Roman" w:eastAsia="Times New Roman" w:cs="Times New Roman"/>
                <w:sz w:val="25"/>
                <w:szCs w:val="25"/>
              </w:rPr>
              <w:t>Thế kỉ XIX</w:t>
            </w:r>
          </w:p>
        </w:tc>
        <w:tc>
          <w:tcPr>
            <w:tcW w:w="1115" w:type="pct"/>
            <w:vAlign w:val="center"/>
          </w:tcPr>
          <w:p w14:paraId="2C9DAFB8">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eastAsia="Times New Roman" w:cs="Times New Roman"/>
                <w:sz w:val="25"/>
                <w:szCs w:val="25"/>
              </w:rPr>
            </w:pPr>
            <w:r>
              <w:rPr>
                <w:rFonts w:hint="default" w:ascii="Times New Roman" w:hAnsi="Times New Roman" w:eastAsia="Times New Roman" w:cs="Times New Roman"/>
                <w:sz w:val="25"/>
                <w:szCs w:val="25"/>
              </w:rPr>
              <w:t>Văn học</w:t>
            </w:r>
          </w:p>
        </w:tc>
        <w:tc>
          <w:tcPr>
            <w:tcW w:w="2187" w:type="pct"/>
            <w:vAlign w:val="center"/>
          </w:tcPr>
          <w:p w14:paraId="68C87E62">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eastAsia="Times New Roman" w:cs="Times New Roman"/>
                <w:sz w:val="25"/>
                <w:szCs w:val="25"/>
              </w:rPr>
            </w:pPr>
            <w:r>
              <w:rPr>
                <w:rFonts w:hint="default" w:ascii="Times New Roman" w:hAnsi="Times New Roman" w:eastAsia="Times New Roman" w:cs="Times New Roman"/>
                <w:sz w:val="25"/>
                <w:szCs w:val="25"/>
              </w:rPr>
              <w:t>Truyện Kiều</w:t>
            </w:r>
          </w:p>
        </w:tc>
      </w:tr>
    </w:tbl>
    <w:p w14:paraId="1870E055">
      <w:pPr>
        <w:keepNext w:val="0"/>
        <w:keepLines w:val="0"/>
        <w:pageBreakBefore w:val="0"/>
        <w:widowControl/>
        <w:kinsoku/>
        <w:wordWrap/>
        <w:overflowPunct/>
        <w:topLinePunct w:val="0"/>
        <w:autoSpaceDE/>
        <w:autoSpaceDN/>
        <w:bidi w:val="0"/>
        <w:adjustRightInd/>
        <w:snapToGrid/>
        <w:spacing w:after="0" w:line="240" w:lineRule="auto"/>
        <w:ind w:left="0"/>
        <w:contextualSpacing/>
        <w:jc w:val="both"/>
        <w:textAlignment w:val="auto"/>
        <w:rPr>
          <w:rFonts w:hint="default" w:ascii="Times New Roman" w:hAnsi="Times New Roman" w:eastAsia="Times New Roman" w:cs="Times New Roman"/>
          <w:b w:val="0"/>
          <w:bCs w:val="0"/>
          <w:color w:val="000000" w:themeColor="text1"/>
          <w:sz w:val="25"/>
          <w:szCs w:val="25"/>
          <w:lang w:val="en-US"/>
          <w14:textFill>
            <w14:solidFill>
              <w14:schemeClr w14:val="tx1"/>
            </w14:solidFill>
          </w14:textFill>
        </w:rPr>
      </w:pPr>
      <w:r>
        <w:rPr>
          <w:rFonts w:hint="default" w:ascii="Times New Roman" w:hAnsi="Times New Roman" w:eastAsia="Times New Roman" w:cs="Times New Roman"/>
          <w:b w:val="0"/>
          <w:bCs w:val="0"/>
          <w:color w:val="000000" w:themeColor="text1"/>
          <w:sz w:val="25"/>
          <w:szCs w:val="25"/>
          <w14:textFill>
            <w14:solidFill>
              <w14:schemeClr w14:val="tx1"/>
            </w14:solidFill>
          </w14:textFill>
        </w:rPr>
        <w:t>a)</w:t>
      </w:r>
      <w:r>
        <w:rPr>
          <w:rFonts w:hint="default" w:eastAsia="Times New Roman" w:cs="Times New Roman"/>
          <w:b w:val="0"/>
          <w:bCs w:val="0"/>
          <w:color w:val="000000" w:themeColor="text1"/>
          <w:sz w:val="25"/>
          <w:szCs w:val="25"/>
          <w:lang w:val="en-US"/>
          <w14:textFill>
            <w14:solidFill>
              <w14:schemeClr w14:val="tx1"/>
            </w14:solidFill>
          </w14:textFill>
        </w:rPr>
        <w:t>.</w:t>
      </w:r>
      <w:r>
        <w:rPr>
          <w:rFonts w:hint="default" w:ascii="Times New Roman" w:hAnsi="Times New Roman" w:eastAsia="Times New Roman" w:cs="Times New Roman"/>
          <w:b w:val="0"/>
          <w:bCs w:val="0"/>
          <w:color w:val="000000" w:themeColor="text1"/>
          <w:sz w:val="25"/>
          <w:szCs w:val="25"/>
          <w14:textFill>
            <w14:solidFill>
              <w14:schemeClr w14:val="tx1"/>
            </w14:solidFill>
          </w14:textFill>
        </w:rPr>
        <w:t xml:space="preserve"> Tín ngưỡng thờ thần Lúa thể hiện nền nông nghiệp lúa nước ảnh hưởng lớn tới đời sống tinh thần của cư dân Đông Nam Á.</w:t>
      </w:r>
      <w:r>
        <w:rPr>
          <w:rFonts w:hint="default" w:eastAsia="Times New Roman" w:cs="Times New Roman"/>
          <w:b w:val="0"/>
          <w:bCs w:val="0"/>
          <w:color w:val="000000" w:themeColor="text1"/>
          <w:sz w:val="25"/>
          <w:szCs w:val="25"/>
          <w:lang w:val="en-US"/>
          <w14:textFill>
            <w14:solidFill>
              <w14:schemeClr w14:val="tx1"/>
            </w14:solidFill>
          </w14:textFill>
        </w:rPr>
        <w:t>Đ</w:t>
      </w:r>
    </w:p>
    <w:p w14:paraId="3D5AEA5B">
      <w:pPr>
        <w:keepNext w:val="0"/>
        <w:keepLines w:val="0"/>
        <w:pageBreakBefore w:val="0"/>
        <w:widowControl/>
        <w:kinsoku/>
        <w:wordWrap/>
        <w:overflowPunct/>
        <w:topLinePunct w:val="0"/>
        <w:autoSpaceDE/>
        <w:autoSpaceDN/>
        <w:bidi w:val="0"/>
        <w:adjustRightInd/>
        <w:snapToGrid/>
        <w:spacing w:after="0" w:line="240" w:lineRule="auto"/>
        <w:ind w:left="0"/>
        <w:contextualSpacing/>
        <w:jc w:val="both"/>
        <w:textAlignment w:val="auto"/>
        <w:rPr>
          <w:rFonts w:hint="default" w:ascii="Times New Roman" w:hAnsi="Times New Roman" w:eastAsia="Times New Roman" w:cs="Times New Roman"/>
          <w:b w:val="0"/>
          <w:bCs w:val="0"/>
          <w:color w:val="000000" w:themeColor="text1"/>
          <w:sz w:val="25"/>
          <w:szCs w:val="25"/>
          <w:lang w:val="en-US"/>
          <w14:textFill>
            <w14:solidFill>
              <w14:schemeClr w14:val="tx1"/>
            </w14:solidFill>
          </w14:textFill>
        </w:rPr>
      </w:pPr>
      <w:r>
        <w:rPr>
          <w:rFonts w:hint="default" w:ascii="Times New Roman" w:hAnsi="Times New Roman" w:eastAsia="Times New Roman" w:cs="Times New Roman"/>
          <w:b w:val="0"/>
          <w:bCs w:val="0"/>
          <w:color w:val="000000" w:themeColor="text1"/>
          <w:sz w:val="25"/>
          <w:szCs w:val="25"/>
          <w14:textFill>
            <w14:solidFill>
              <w14:schemeClr w14:val="tx1"/>
            </w14:solidFill>
          </w14:textFill>
        </w:rPr>
        <w:t>b)</w:t>
      </w:r>
      <w:r>
        <w:rPr>
          <w:rFonts w:hint="default" w:eastAsia="Times New Roman" w:cs="Times New Roman"/>
          <w:b w:val="0"/>
          <w:bCs w:val="0"/>
          <w:color w:val="000000" w:themeColor="text1"/>
          <w:sz w:val="25"/>
          <w:szCs w:val="25"/>
          <w:lang w:val="en-US"/>
          <w14:textFill>
            <w14:solidFill>
              <w14:schemeClr w14:val="tx1"/>
            </w14:solidFill>
          </w14:textFill>
        </w:rPr>
        <w:t>.</w:t>
      </w:r>
      <w:r>
        <w:rPr>
          <w:rFonts w:hint="default" w:ascii="Times New Roman" w:hAnsi="Times New Roman" w:eastAsia="Times New Roman" w:cs="Times New Roman"/>
          <w:b w:val="0"/>
          <w:bCs w:val="0"/>
          <w:color w:val="000000" w:themeColor="text1"/>
          <w:sz w:val="25"/>
          <w:szCs w:val="25"/>
          <w14:textFill>
            <w14:solidFill>
              <w14:schemeClr w14:val="tx1"/>
            </w14:solidFill>
          </w14:textFill>
        </w:rPr>
        <w:t xml:space="preserve"> Chữ Chăm cổ là loại chữ viết ra đời từ rất sớm vào thế kỉ tiếp giáp công nguyên.</w:t>
      </w:r>
      <w:r>
        <w:rPr>
          <w:rFonts w:hint="default" w:eastAsia="Times New Roman" w:cs="Times New Roman"/>
          <w:b w:val="0"/>
          <w:bCs w:val="0"/>
          <w:color w:val="000000" w:themeColor="text1"/>
          <w:sz w:val="25"/>
          <w:szCs w:val="25"/>
          <w:lang w:val="en-US"/>
          <w14:textFill>
            <w14:solidFill>
              <w14:schemeClr w14:val="tx1"/>
            </w14:solidFill>
          </w14:textFill>
        </w:rPr>
        <w:t>S</w:t>
      </w:r>
    </w:p>
    <w:p w14:paraId="63DD77DA">
      <w:pPr>
        <w:keepNext w:val="0"/>
        <w:keepLines w:val="0"/>
        <w:pageBreakBefore w:val="0"/>
        <w:widowControl/>
        <w:kinsoku/>
        <w:wordWrap/>
        <w:overflowPunct/>
        <w:topLinePunct w:val="0"/>
        <w:autoSpaceDE/>
        <w:autoSpaceDN/>
        <w:bidi w:val="0"/>
        <w:adjustRightInd/>
        <w:snapToGrid/>
        <w:spacing w:after="0" w:line="240" w:lineRule="auto"/>
        <w:ind w:left="0"/>
        <w:contextualSpacing/>
        <w:jc w:val="both"/>
        <w:textAlignment w:val="auto"/>
        <w:rPr>
          <w:rFonts w:hint="default" w:ascii="Times New Roman" w:hAnsi="Times New Roman" w:eastAsia="Times New Roman" w:cs="Times New Roman"/>
          <w:b w:val="0"/>
          <w:bCs w:val="0"/>
          <w:color w:val="000000" w:themeColor="text1"/>
          <w:sz w:val="25"/>
          <w:szCs w:val="25"/>
          <w:lang w:val="en-US"/>
          <w14:textFill>
            <w14:solidFill>
              <w14:schemeClr w14:val="tx1"/>
            </w14:solidFill>
          </w14:textFill>
        </w:rPr>
      </w:pPr>
      <w:r>
        <w:rPr>
          <w:rFonts w:hint="default" w:ascii="Times New Roman" w:hAnsi="Times New Roman" w:eastAsia="Times New Roman" w:cs="Times New Roman"/>
          <w:b w:val="0"/>
          <w:bCs w:val="0"/>
          <w:color w:val="000000" w:themeColor="text1"/>
          <w:sz w:val="25"/>
          <w:szCs w:val="25"/>
          <w14:textFill>
            <w14:solidFill>
              <w14:schemeClr w14:val="tx1"/>
            </w14:solidFill>
          </w14:textFill>
        </w:rPr>
        <w:t>c)</w:t>
      </w:r>
      <w:r>
        <w:rPr>
          <w:rFonts w:hint="default" w:eastAsia="Times New Roman" w:cs="Times New Roman"/>
          <w:b w:val="0"/>
          <w:bCs w:val="0"/>
          <w:color w:val="000000" w:themeColor="text1"/>
          <w:sz w:val="25"/>
          <w:szCs w:val="25"/>
          <w:lang w:val="en-US"/>
          <w14:textFill>
            <w14:solidFill>
              <w14:schemeClr w14:val="tx1"/>
            </w14:solidFill>
          </w14:textFill>
        </w:rPr>
        <w:t xml:space="preserve">. </w:t>
      </w:r>
      <w:r>
        <w:rPr>
          <w:rFonts w:hint="default" w:ascii="Times New Roman" w:hAnsi="Times New Roman" w:eastAsia="Times New Roman" w:cs="Times New Roman"/>
          <w:b w:val="0"/>
          <w:bCs w:val="0"/>
          <w:color w:val="000000" w:themeColor="text1"/>
          <w:sz w:val="25"/>
          <w:szCs w:val="25"/>
          <w14:textFill>
            <w14:solidFill>
              <w14:schemeClr w14:val="tx1"/>
            </w14:solidFill>
          </w14:textFill>
        </w:rPr>
        <w:t>Truyện Kiều là thành tựu văn học tiêu biểu của người Việt ra đời vào giai đoạn suy yếu, khủng hoảng của chế độ phong kiến Việt Nam.</w:t>
      </w:r>
      <w:r>
        <w:rPr>
          <w:rFonts w:hint="default" w:eastAsia="Times New Roman" w:cs="Times New Roman"/>
          <w:b w:val="0"/>
          <w:bCs w:val="0"/>
          <w:color w:val="000000" w:themeColor="text1"/>
          <w:sz w:val="25"/>
          <w:szCs w:val="25"/>
          <w:lang w:val="en-US"/>
          <w14:textFill>
            <w14:solidFill>
              <w14:schemeClr w14:val="tx1"/>
            </w14:solidFill>
          </w14:textFill>
        </w:rPr>
        <w:t>Đ</w:t>
      </w:r>
    </w:p>
    <w:p w14:paraId="506B8E6D">
      <w:pPr>
        <w:pStyle w:val="6"/>
        <w:keepNext w:val="0"/>
        <w:keepLines w:val="0"/>
        <w:pageBreakBefore w:val="0"/>
        <w:widowControl/>
        <w:kinsoku/>
        <w:wordWrap/>
        <w:overflowPunct/>
        <w:topLinePunct w:val="0"/>
        <w:autoSpaceDE/>
        <w:autoSpaceDN/>
        <w:bidi w:val="0"/>
        <w:adjustRightInd/>
        <w:snapToGrid/>
        <w:spacing w:after="0" w:line="240" w:lineRule="auto"/>
        <w:ind w:left="0"/>
        <w:jc w:val="both"/>
        <w:textAlignment w:val="auto"/>
        <w:rPr>
          <w:rFonts w:hint="default" w:ascii="Times New Roman" w:hAnsi="Times New Roman" w:cs="Times New Roman"/>
          <w:b/>
          <w:bCs/>
          <w:sz w:val="25"/>
          <w:szCs w:val="25"/>
          <w:lang w:val="en-US"/>
        </w:rPr>
      </w:pPr>
      <w:r>
        <w:rPr>
          <w:rFonts w:hint="default" w:ascii="Times New Roman" w:hAnsi="Times New Roman" w:eastAsia="Times New Roman" w:cs="Times New Roman"/>
          <w:b w:val="0"/>
          <w:bCs w:val="0"/>
          <w:sz w:val="25"/>
          <w:szCs w:val="25"/>
        </w:rPr>
        <w:t>d)</w:t>
      </w:r>
      <w:r>
        <w:rPr>
          <w:rFonts w:hint="default" w:ascii="Times New Roman" w:hAnsi="Times New Roman" w:eastAsia="Times New Roman" w:cs="Times New Roman"/>
          <w:b w:val="0"/>
          <w:bCs w:val="0"/>
          <w:sz w:val="25"/>
          <w:szCs w:val="25"/>
          <w:lang w:val="en-US"/>
        </w:rPr>
        <w:t>.</w:t>
      </w:r>
      <w:r>
        <w:rPr>
          <w:rFonts w:hint="default" w:ascii="Times New Roman" w:hAnsi="Times New Roman" w:eastAsia="Times New Roman" w:cs="Times New Roman"/>
          <w:b w:val="0"/>
          <w:bCs w:val="0"/>
          <w:sz w:val="25"/>
          <w:szCs w:val="25"/>
        </w:rPr>
        <w:t xml:space="preserve"> </w:t>
      </w:r>
      <w:r>
        <w:rPr>
          <w:rFonts w:hint="default" w:ascii="Times New Roman" w:hAnsi="Times New Roman" w:eastAsia="Times New Roman" w:cs="Times New Roman"/>
          <w:sz w:val="25"/>
          <w:szCs w:val="25"/>
        </w:rPr>
        <w:t>Bảng thống kê thể hiện một số thành tựu của văn minh Đông Nam Á trên lĩnh vực: tín ngưỡng, điêu khắc, chữ viết, văn hoá, nghệ thuật</w:t>
      </w:r>
      <w:r>
        <w:rPr>
          <w:rFonts w:hint="default" w:ascii="Times New Roman" w:hAnsi="Times New Roman" w:eastAsia="Times New Roman" w:cs="Times New Roman"/>
          <w:sz w:val="25"/>
          <w:szCs w:val="25"/>
          <w:lang w:val="en-US"/>
        </w:rPr>
        <w:t>.S</w:t>
      </w:r>
    </w:p>
    <w:p w14:paraId="0FB3AF47">
      <w:pPr>
        <w:keepNext w:val="0"/>
        <w:keepLines w:val="0"/>
        <w:pageBreakBefore w:val="0"/>
        <w:widowControl/>
        <w:kinsoku/>
        <w:wordWrap/>
        <w:overflowPunct/>
        <w:topLinePunct w:val="0"/>
        <w:autoSpaceDE/>
        <w:autoSpaceDN/>
        <w:bidi w:val="0"/>
        <w:adjustRightInd/>
        <w:snapToGrid/>
        <w:spacing w:after="0" w:line="240" w:lineRule="auto"/>
        <w:ind w:left="0"/>
        <w:jc w:val="both"/>
        <w:textAlignment w:val="auto"/>
        <w:rPr>
          <w:rFonts w:hint="default" w:ascii="Times New Roman" w:hAnsi="Times New Roman" w:cs="Times New Roman"/>
          <w:sz w:val="25"/>
          <w:szCs w:val="25"/>
        </w:rPr>
      </w:pPr>
      <w:r>
        <w:rPr>
          <w:rFonts w:hint="default" w:ascii="Times New Roman" w:hAnsi="Times New Roman" w:cs="Times New Roman"/>
          <w:b/>
          <w:bCs/>
          <w:sz w:val="25"/>
          <w:szCs w:val="25"/>
        </w:rPr>
        <w:t>Câu 4:</w:t>
      </w:r>
      <w:r>
        <w:rPr>
          <w:rFonts w:hint="default" w:ascii="Times New Roman" w:hAnsi="Times New Roman" w:cs="Times New Roman"/>
          <w:sz w:val="25"/>
          <w:szCs w:val="25"/>
        </w:rPr>
        <w:t xml:space="preserve">  Đọc đoạn tư liệu sau đây:</w:t>
      </w:r>
    </w:p>
    <w:p w14:paraId="7B57DD3A">
      <w:pPr>
        <w:keepNext w:val="0"/>
        <w:keepLines w:val="0"/>
        <w:pageBreakBefore w:val="0"/>
        <w:widowControl/>
        <w:kinsoku/>
        <w:wordWrap/>
        <w:overflowPunct/>
        <w:topLinePunct w:val="0"/>
        <w:autoSpaceDE/>
        <w:autoSpaceDN/>
        <w:bidi w:val="0"/>
        <w:adjustRightInd/>
        <w:snapToGrid/>
        <w:spacing w:after="0" w:line="240" w:lineRule="auto"/>
        <w:ind w:left="0"/>
        <w:contextualSpacing/>
        <w:jc w:val="both"/>
        <w:textAlignment w:val="auto"/>
        <w:rPr>
          <w:rFonts w:hint="default" w:ascii="Times New Roman" w:hAnsi="Times New Roman" w:eastAsia="Arial" w:cs="Times New Roman"/>
          <w:sz w:val="25"/>
          <w:szCs w:val="25"/>
        </w:rPr>
      </w:pPr>
      <w:r>
        <w:rPr>
          <w:rFonts w:hint="default" w:ascii="Times New Roman" w:hAnsi="Times New Roman" w:cs="Times New Roman"/>
          <w:sz w:val="25"/>
          <w:szCs w:val="25"/>
        </w:rPr>
        <w:t xml:space="preserve">         </w:t>
      </w:r>
      <w:r>
        <w:rPr>
          <w:rFonts w:hint="default" w:ascii="Times New Roman" w:hAnsi="Times New Roman" w:eastAsia="Arial" w:cs="Times New Roman"/>
          <w:sz w:val="25"/>
          <w:szCs w:val="25"/>
        </w:rPr>
        <w:t>“</w:t>
      </w:r>
      <w:r>
        <w:rPr>
          <w:rFonts w:hint="default" w:ascii="Times New Roman" w:hAnsi="Times New Roman" w:eastAsia="Arial" w:cs="Times New Roman"/>
          <w:i/>
          <w:iCs/>
          <w:sz w:val="25"/>
          <w:szCs w:val="25"/>
        </w:rPr>
        <w:t>..Hồi quốc sơ, dân không có đủ đồ dùng, phải lấy vỏ cây làm áo, dệt cỏ gianh làm chiếu, lấy cốt gạo làm rượu, lấy cây quang lang, cây tung lư làm cơm, lấy cầm thú, ba ba làm mắm, lấy rễ rừng làm muối, lấy cầy (cày) băng dao, trồng bằng lửa. Đất sản xuất được nhiều gạo nếp, lấy ống tre mà thổi cơm. Bắc gỗ làm nhà để tránh hổ sói. Cắt tóc ngắn để đi lại trong rừng rú</w:t>
      </w:r>
      <w:r>
        <w:rPr>
          <w:rFonts w:hint="default" w:eastAsia="Arial" w:cs="Times New Roman"/>
          <w:i/>
          <w:iCs/>
          <w:sz w:val="25"/>
          <w:szCs w:val="25"/>
          <w:lang w:val="en-US"/>
        </w:rPr>
        <w:t>”</w:t>
      </w:r>
      <w:r>
        <w:rPr>
          <w:rFonts w:hint="default" w:ascii="Times New Roman" w:hAnsi="Times New Roman" w:eastAsia="Arial" w:cs="Times New Roman"/>
          <w:sz w:val="25"/>
          <w:szCs w:val="25"/>
        </w:rPr>
        <w:t>.</w:t>
      </w:r>
    </w:p>
    <w:p w14:paraId="6C155445">
      <w:pPr>
        <w:keepNext w:val="0"/>
        <w:keepLines w:val="0"/>
        <w:pageBreakBefore w:val="0"/>
        <w:widowControl/>
        <w:kinsoku/>
        <w:wordWrap/>
        <w:overflowPunct/>
        <w:topLinePunct w:val="0"/>
        <w:autoSpaceDE/>
        <w:autoSpaceDN/>
        <w:bidi w:val="0"/>
        <w:adjustRightInd/>
        <w:snapToGrid/>
        <w:spacing w:after="0" w:line="240" w:lineRule="auto"/>
        <w:ind w:left="375" w:leftChars="104" w:hanging="125" w:hangingChars="50"/>
        <w:contextualSpacing/>
        <w:jc w:val="both"/>
        <w:textAlignment w:val="auto"/>
        <w:rPr>
          <w:rFonts w:hint="default" w:ascii="Times New Roman" w:hAnsi="Times New Roman" w:eastAsia="Arial" w:cs="Times New Roman"/>
          <w:sz w:val="25"/>
          <w:szCs w:val="25"/>
          <w:lang w:val="en-US"/>
        </w:rPr>
      </w:pPr>
      <w:r>
        <w:rPr>
          <w:rFonts w:hint="default" w:ascii="Times New Roman" w:hAnsi="Times New Roman" w:eastAsia="Arial" w:cs="Times New Roman"/>
          <w:sz w:val="25"/>
          <w:szCs w:val="25"/>
        </w:rPr>
        <w:t>(Trần Thế Pháp, Lĩnh Nam chích quái,  NXB Trẻ - NXB Hồng Bàng, TP.Hồ Chí Minh, 2013, t</w:t>
      </w:r>
      <w:r>
        <w:rPr>
          <w:rFonts w:hint="default" w:eastAsia="Arial" w:cs="Times New Roman"/>
          <w:sz w:val="25"/>
          <w:szCs w:val="25"/>
          <w:lang w:val="en-US"/>
        </w:rPr>
        <w:t>r.</w:t>
      </w:r>
      <w:r>
        <w:rPr>
          <w:rFonts w:hint="default" w:ascii="Times New Roman" w:hAnsi="Times New Roman" w:eastAsia="Arial" w:cs="Times New Roman"/>
          <w:sz w:val="25"/>
          <w:szCs w:val="25"/>
        </w:rPr>
        <w:t>40)</w:t>
      </w:r>
    </w:p>
    <w:p w14:paraId="446F7513">
      <w:pPr>
        <w:keepNext w:val="0"/>
        <w:keepLines w:val="0"/>
        <w:pageBreakBefore w:val="0"/>
        <w:widowControl/>
        <w:kinsoku/>
        <w:wordWrap/>
        <w:overflowPunct/>
        <w:topLinePunct w:val="0"/>
        <w:autoSpaceDE/>
        <w:autoSpaceDN/>
        <w:bidi w:val="0"/>
        <w:adjustRightInd/>
        <w:snapToGrid/>
        <w:spacing w:after="0" w:line="240" w:lineRule="auto"/>
        <w:ind w:left="0"/>
        <w:jc w:val="both"/>
        <w:textAlignment w:val="auto"/>
        <w:rPr>
          <w:rFonts w:hint="default" w:ascii="Times New Roman" w:hAnsi="Times New Roman" w:cs="Times New Roman"/>
          <w:b w:val="0"/>
          <w:bCs w:val="0"/>
          <w:sz w:val="25"/>
          <w:szCs w:val="25"/>
          <w:lang w:val="en-US"/>
        </w:rPr>
      </w:pPr>
      <w:r>
        <w:rPr>
          <w:rFonts w:hint="default" w:ascii="Times New Roman" w:hAnsi="Times New Roman" w:cs="Times New Roman"/>
          <w:b w:val="0"/>
          <w:bCs w:val="0"/>
          <w:sz w:val="25"/>
          <w:szCs w:val="25"/>
        </w:rPr>
        <w:t>a)</w:t>
      </w:r>
      <w:r>
        <w:rPr>
          <w:rFonts w:hint="default" w:cs="Times New Roman"/>
          <w:b w:val="0"/>
          <w:bCs w:val="0"/>
          <w:sz w:val="25"/>
          <w:szCs w:val="25"/>
          <w:lang w:val="en-US"/>
        </w:rPr>
        <w:t>.</w:t>
      </w:r>
      <w:r>
        <w:rPr>
          <w:rFonts w:hint="default" w:ascii="Times New Roman" w:hAnsi="Times New Roman" w:cs="Times New Roman"/>
          <w:b w:val="0"/>
          <w:bCs w:val="0"/>
          <w:sz w:val="25"/>
          <w:szCs w:val="25"/>
        </w:rPr>
        <w:t xml:space="preserve"> Đoạn trích trên nói về đời sống tinh thần của cư dân Văn Lang - Âu Lạc.</w:t>
      </w:r>
      <w:r>
        <w:rPr>
          <w:rFonts w:hint="default" w:cs="Times New Roman"/>
          <w:b w:val="0"/>
          <w:bCs w:val="0"/>
          <w:sz w:val="25"/>
          <w:szCs w:val="25"/>
          <w:lang w:val="en-US"/>
        </w:rPr>
        <w:t>S</w:t>
      </w:r>
    </w:p>
    <w:p w14:paraId="136F0941">
      <w:pPr>
        <w:keepNext w:val="0"/>
        <w:keepLines w:val="0"/>
        <w:pageBreakBefore w:val="0"/>
        <w:widowControl/>
        <w:kinsoku/>
        <w:wordWrap/>
        <w:overflowPunct/>
        <w:topLinePunct w:val="0"/>
        <w:autoSpaceDE/>
        <w:autoSpaceDN/>
        <w:bidi w:val="0"/>
        <w:adjustRightInd/>
        <w:snapToGrid/>
        <w:spacing w:after="0" w:line="240" w:lineRule="auto"/>
        <w:ind w:left="0"/>
        <w:jc w:val="both"/>
        <w:textAlignment w:val="auto"/>
        <w:rPr>
          <w:rFonts w:hint="default" w:cs="Times New Roman"/>
          <w:b w:val="0"/>
          <w:bCs w:val="0"/>
          <w:sz w:val="25"/>
          <w:szCs w:val="25"/>
          <w:lang w:val="en-US"/>
        </w:rPr>
      </w:pPr>
      <w:r>
        <w:rPr>
          <w:rFonts w:hint="default" w:ascii="Times New Roman" w:hAnsi="Times New Roman" w:cs="Times New Roman"/>
          <w:b w:val="0"/>
          <w:bCs w:val="0"/>
          <w:sz w:val="25"/>
          <w:szCs w:val="25"/>
        </w:rPr>
        <w:t>b)</w:t>
      </w:r>
      <w:r>
        <w:rPr>
          <w:rFonts w:hint="default" w:cs="Times New Roman"/>
          <w:b w:val="0"/>
          <w:bCs w:val="0"/>
          <w:sz w:val="25"/>
          <w:szCs w:val="25"/>
          <w:lang w:val="en-US"/>
        </w:rPr>
        <w:t>.</w:t>
      </w:r>
      <w:r>
        <w:rPr>
          <w:rFonts w:hint="default" w:ascii="Times New Roman" w:hAnsi="Times New Roman" w:cs="Times New Roman"/>
          <w:b w:val="0"/>
          <w:bCs w:val="0"/>
          <w:sz w:val="25"/>
          <w:szCs w:val="25"/>
        </w:rPr>
        <w:t xml:space="preserve"> Đoạn trích trên nói về đời sống vật chất của cư dân Chăm Pa - Phù Nam.</w:t>
      </w:r>
      <w:r>
        <w:rPr>
          <w:rFonts w:hint="default" w:cs="Times New Roman"/>
          <w:b w:val="0"/>
          <w:bCs w:val="0"/>
          <w:sz w:val="25"/>
          <w:szCs w:val="25"/>
          <w:lang w:val="en-US"/>
        </w:rPr>
        <w:t>S</w:t>
      </w:r>
    </w:p>
    <w:p w14:paraId="142CD1B3">
      <w:pPr>
        <w:keepNext w:val="0"/>
        <w:keepLines w:val="0"/>
        <w:pageBreakBefore w:val="0"/>
        <w:widowControl/>
        <w:kinsoku/>
        <w:wordWrap/>
        <w:overflowPunct/>
        <w:topLinePunct w:val="0"/>
        <w:autoSpaceDE/>
        <w:autoSpaceDN/>
        <w:bidi w:val="0"/>
        <w:adjustRightInd/>
        <w:snapToGrid/>
        <w:spacing w:after="0" w:line="240" w:lineRule="auto"/>
        <w:ind w:left="0"/>
        <w:jc w:val="both"/>
        <w:textAlignment w:val="auto"/>
        <w:rPr>
          <w:rFonts w:hint="default" w:ascii="Times New Roman" w:hAnsi="Times New Roman" w:cs="Times New Roman"/>
          <w:b w:val="0"/>
          <w:bCs w:val="0"/>
          <w:sz w:val="25"/>
          <w:szCs w:val="25"/>
          <w:lang w:val="en-US"/>
        </w:rPr>
      </w:pPr>
      <w:r>
        <w:rPr>
          <w:rFonts w:hint="default" w:ascii="Times New Roman" w:hAnsi="Times New Roman" w:cs="Times New Roman"/>
          <w:b w:val="0"/>
          <w:bCs w:val="0"/>
          <w:sz w:val="25"/>
          <w:szCs w:val="25"/>
        </w:rPr>
        <w:t>c)</w:t>
      </w:r>
      <w:r>
        <w:rPr>
          <w:rFonts w:hint="default" w:cs="Times New Roman"/>
          <w:b w:val="0"/>
          <w:bCs w:val="0"/>
          <w:sz w:val="25"/>
          <w:szCs w:val="25"/>
          <w:lang w:val="en-US"/>
        </w:rPr>
        <w:t xml:space="preserve">. </w:t>
      </w:r>
      <w:r>
        <w:rPr>
          <w:rFonts w:hint="default" w:ascii="Times New Roman" w:hAnsi="Times New Roman" w:cs="Times New Roman"/>
          <w:b w:val="0"/>
          <w:bCs w:val="0"/>
          <w:sz w:val="25"/>
          <w:szCs w:val="25"/>
        </w:rPr>
        <w:t>Đoạn trích trên cung cấp tri thức về đời sống kinh tế và vật chất của cư dân Văn Lang - Âu Lạc.</w:t>
      </w:r>
      <w:r>
        <w:rPr>
          <w:rFonts w:hint="default" w:cs="Times New Roman"/>
          <w:b w:val="0"/>
          <w:bCs w:val="0"/>
          <w:sz w:val="25"/>
          <w:szCs w:val="25"/>
          <w:lang w:val="en-US"/>
        </w:rPr>
        <w:t>Đ</w:t>
      </w:r>
    </w:p>
    <w:p w14:paraId="32CBC551">
      <w:pPr>
        <w:keepNext w:val="0"/>
        <w:keepLines w:val="0"/>
        <w:pageBreakBefore w:val="0"/>
        <w:widowControl/>
        <w:kinsoku/>
        <w:wordWrap/>
        <w:overflowPunct/>
        <w:topLinePunct w:val="0"/>
        <w:autoSpaceDE/>
        <w:autoSpaceDN/>
        <w:bidi w:val="0"/>
        <w:adjustRightInd/>
        <w:snapToGrid/>
        <w:spacing w:after="0" w:line="240" w:lineRule="auto"/>
        <w:ind w:left="0"/>
        <w:jc w:val="both"/>
        <w:textAlignment w:val="auto"/>
        <w:rPr>
          <w:rFonts w:hint="default" w:ascii="Times New Roman" w:hAnsi="Times New Roman" w:cs="Times New Roman"/>
          <w:sz w:val="25"/>
          <w:szCs w:val="25"/>
          <w:lang w:val="en-US"/>
        </w:rPr>
      </w:pPr>
      <w:r>
        <w:rPr>
          <w:rFonts w:hint="default" w:ascii="Times New Roman" w:hAnsi="Times New Roman" w:cs="Times New Roman"/>
          <w:b w:val="0"/>
          <w:bCs w:val="0"/>
          <w:sz w:val="25"/>
          <w:szCs w:val="25"/>
        </w:rPr>
        <w:t>d)</w:t>
      </w:r>
      <w:r>
        <w:rPr>
          <w:rFonts w:hint="default" w:cs="Times New Roman"/>
          <w:b w:val="0"/>
          <w:bCs w:val="0"/>
          <w:sz w:val="25"/>
          <w:szCs w:val="25"/>
          <w:lang w:val="en-US"/>
        </w:rPr>
        <w:t>.</w:t>
      </w:r>
      <w:r>
        <w:rPr>
          <w:rFonts w:hint="default" w:ascii="Times New Roman" w:hAnsi="Times New Roman" w:cs="Times New Roman"/>
          <w:b w:val="0"/>
          <w:bCs w:val="0"/>
          <w:sz w:val="25"/>
          <w:szCs w:val="25"/>
        </w:rPr>
        <w:t xml:space="preserve"> </w:t>
      </w:r>
      <w:r>
        <w:rPr>
          <w:rFonts w:hint="default" w:ascii="Times New Roman" w:hAnsi="Times New Roman" w:cs="Times New Roman"/>
          <w:sz w:val="25"/>
          <w:szCs w:val="25"/>
        </w:rPr>
        <w:t>Đoạn trích trên phản ánh đời sống kinh tế và vật chất của cư dân Đại Việt.</w:t>
      </w:r>
      <w:r>
        <w:rPr>
          <w:rFonts w:hint="default" w:cs="Times New Roman"/>
          <w:sz w:val="25"/>
          <w:szCs w:val="25"/>
          <w:lang w:val="en-US"/>
        </w:rPr>
        <w:t>S</w:t>
      </w:r>
    </w:p>
    <w:p w14:paraId="0A6CCA38">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hint="default" w:ascii="Times New Roman" w:hAnsi="Times New Roman" w:cs="Times New Roman"/>
          <w:b/>
          <w:bCs/>
          <w:sz w:val="25"/>
          <w:szCs w:val="25"/>
          <w:lang w:val="en-US"/>
        </w:rPr>
      </w:pPr>
      <w:r>
        <w:rPr>
          <w:rFonts w:hint="default" w:ascii="Times New Roman" w:hAnsi="Times New Roman" w:cs="Times New Roman"/>
          <w:b/>
          <w:bCs/>
          <w:sz w:val="25"/>
          <w:szCs w:val="25"/>
          <w:lang w:val="en-US"/>
        </w:rPr>
        <w:t>B. TỰ LUẬN (3,0 điểm).</w:t>
      </w:r>
    </w:p>
    <w:p w14:paraId="660C2146">
      <w:pPr>
        <w:keepNext w:val="0"/>
        <w:keepLines w:val="0"/>
        <w:pageBreakBefore w:val="0"/>
        <w:widowControl/>
        <w:kinsoku/>
        <w:wordWrap/>
        <w:overflowPunct/>
        <w:topLinePunct w:val="0"/>
        <w:autoSpaceDE/>
        <w:autoSpaceDN/>
        <w:bidi w:val="0"/>
        <w:adjustRightInd/>
        <w:snapToGrid/>
        <w:spacing w:after="0" w:line="240" w:lineRule="auto"/>
        <w:ind w:left="125" w:hanging="125" w:hangingChars="50"/>
        <w:textAlignment w:val="auto"/>
        <w:rPr>
          <w:rFonts w:hint="default" w:ascii="Times New Roman" w:hAnsi="Times New Roman" w:cs="Times New Roman"/>
          <w:sz w:val="25"/>
          <w:szCs w:val="25"/>
          <w:lang w:val="en-US"/>
        </w:rPr>
      </w:pPr>
      <w:r>
        <w:rPr>
          <w:rFonts w:hint="default" w:ascii="Times New Roman" w:hAnsi="Times New Roman" w:cs="Times New Roman"/>
          <w:b/>
          <w:bCs/>
          <w:sz w:val="25"/>
          <w:szCs w:val="25"/>
        </w:rPr>
        <w:t>Câu 1 (</w:t>
      </w:r>
      <w:r>
        <w:rPr>
          <w:rFonts w:hint="default" w:ascii="Times New Roman" w:hAnsi="Times New Roman" w:cs="Times New Roman"/>
          <w:b/>
          <w:bCs/>
          <w:sz w:val="25"/>
          <w:szCs w:val="25"/>
          <w:lang w:val="en-US"/>
        </w:rPr>
        <w:t>2,0</w:t>
      </w:r>
      <w:r>
        <w:rPr>
          <w:rFonts w:hint="default" w:ascii="Times New Roman" w:hAnsi="Times New Roman" w:cs="Times New Roman"/>
          <w:b/>
          <w:bCs/>
          <w:sz w:val="25"/>
          <w:szCs w:val="25"/>
        </w:rPr>
        <w:t xml:space="preserve"> điểm).</w:t>
      </w:r>
      <w:r>
        <w:rPr>
          <w:rFonts w:hint="default" w:ascii="Times New Roman" w:hAnsi="Times New Roman" w:cs="Times New Roman"/>
          <w:sz w:val="25"/>
          <w:szCs w:val="25"/>
        </w:rPr>
        <w:t xml:space="preserve"> </w:t>
      </w:r>
      <w:r>
        <w:rPr>
          <w:rFonts w:hint="default" w:cs="Times New Roman"/>
          <w:sz w:val="25"/>
          <w:szCs w:val="25"/>
          <w:lang w:val="en-US"/>
        </w:rPr>
        <w:t>Trình bày thành tựu tiêu biểu về</w:t>
      </w:r>
      <w:r>
        <w:rPr>
          <w:rFonts w:hint="default" w:ascii="Times New Roman" w:hAnsi="Times New Roman" w:cs="Times New Roman"/>
          <w:sz w:val="25"/>
          <w:szCs w:val="25"/>
          <w:lang w:val="en-US"/>
        </w:rPr>
        <w:t xml:space="preserve"> tổ chức bộ máy nhà nước </w:t>
      </w:r>
      <w:r>
        <w:rPr>
          <w:rFonts w:hint="default" w:cs="Times New Roman"/>
          <w:sz w:val="25"/>
          <w:szCs w:val="25"/>
          <w:lang w:val="en-US"/>
        </w:rPr>
        <w:t>V</w:t>
      </w:r>
      <w:r>
        <w:rPr>
          <w:rFonts w:hint="default" w:ascii="Times New Roman" w:hAnsi="Times New Roman" w:cs="Times New Roman"/>
          <w:sz w:val="25"/>
          <w:szCs w:val="25"/>
          <w:lang w:val="en-US"/>
        </w:rPr>
        <w:t>ăn Lang</w:t>
      </w:r>
      <w:r>
        <w:rPr>
          <w:rFonts w:hint="default" w:ascii="Times New Roman" w:hAnsi="Times New Roman" w:cs="Times New Roman"/>
          <w:sz w:val="25"/>
          <w:szCs w:val="25"/>
        </w:rPr>
        <w:t>.</w:t>
      </w:r>
      <w:r>
        <w:rPr>
          <w:rFonts w:hint="default" w:cs="Times New Roman"/>
          <w:sz w:val="25"/>
          <w:szCs w:val="25"/>
          <w:lang w:val="en-US"/>
        </w:rPr>
        <w:t xml:space="preserve"> Từ đó em hãy rút ra những biểu hiện về sự kế thừa và phát triển của nước Âu Lạc so với nước Văn Lang?</w:t>
      </w:r>
    </w:p>
    <w:p w14:paraId="210A76F1">
      <w:pPr>
        <w:keepNext w:val="0"/>
        <w:keepLines w:val="0"/>
        <w:pageBreakBefore w:val="0"/>
        <w:widowControl/>
        <w:kinsoku/>
        <w:wordWrap/>
        <w:overflowPunct/>
        <w:topLinePunct w:val="0"/>
        <w:autoSpaceDE/>
        <w:autoSpaceDN/>
        <w:bidi w:val="0"/>
        <w:adjustRightInd/>
        <w:snapToGrid/>
        <w:spacing w:after="0" w:line="240" w:lineRule="auto"/>
        <w:ind w:left="125" w:hanging="125" w:hangingChars="50"/>
        <w:textAlignment w:val="auto"/>
        <w:rPr>
          <w:rFonts w:hint="default" w:ascii="Times New Roman" w:hAnsi="Times New Roman" w:cs="Times New Roman"/>
          <w:sz w:val="25"/>
          <w:szCs w:val="25"/>
        </w:rPr>
      </w:pPr>
      <w:r>
        <w:rPr>
          <w:rFonts w:hint="default" w:ascii="Times New Roman" w:hAnsi="Times New Roman" w:cs="Times New Roman"/>
          <w:b/>
          <w:bCs/>
          <w:sz w:val="25"/>
          <w:szCs w:val="25"/>
        </w:rPr>
        <w:t>Câu 2 (1,</w:t>
      </w:r>
      <w:r>
        <w:rPr>
          <w:rFonts w:hint="default" w:ascii="Times New Roman" w:hAnsi="Times New Roman" w:cs="Times New Roman"/>
          <w:b/>
          <w:bCs/>
          <w:sz w:val="25"/>
          <w:szCs w:val="25"/>
          <w:lang w:val="en-US"/>
        </w:rPr>
        <w:t>0</w:t>
      </w:r>
      <w:r>
        <w:rPr>
          <w:rFonts w:hint="default" w:ascii="Times New Roman" w:hAnsi="Times New Roman" w:cs="Times New Roman"/>
          <w:b/>
          <w:bCs/>
          <w:sz w:val="25"/>
          <w:szCs w:val="25"/>
        </w:rPr>
        <w:t xml:space="preserve"> điểm).</w:t>
      </w:r>
      <w:r>
        <w:rPr>
          <w:rFonts w:hint="default" w:ascii="Times New Roman" w:hAnsi="Times New Roman" w:cs="Times New Roman"/>
          <w:sz w:val="25"/>
          <w:szCs w:val="25"/>
        </w:rPr>
        <w:t xml:space="preserve"> Trong kỉ nguyên số hiện nay, rất nhiều thông tin được chia sẻ trên internet nhưng chưa được kiểm chứng. Nếu là một trong những người nhận được thông tin đó, em nên xử lí như thế nào cho đúng?</w:t>
      </w:r>
    </w:p>
    <w:p w14:paraId="1FD433FE">
      <w:pPr>
        <w:keepNext w:val="0"/>
        <w:keepLines w:val="0"/>
        <w:pageBreakBefore w:val="0"/>
        <w:widowControl/>
        <w:tabs>
          <w:tab w:val="left" w:pos="283"/>
        </w:tabs>
        <w:kinsoku/>
        <w:wordWrap/>
        <w:overflowPunct/>
        <w:topLinePunct w:val="0"/>
        <w:autoSpaceDE/>
        <w:autoSpaceDN/>
        <w:bidi w:val="0"/>
        <w:adjustRightInd/>
        <w:snapToGrid/>
        <w:spacing w:after="0" w:line="240" w:lineRule="auto"/>
        <w:ind w:left="0"/>
        <w:textAlignment w:val="auto"/>
        <w:rPr>
          <w:rFonts w:hint="default" w:ascii="Times New Roman" w:hAnsi="Times New Roman" w:cs="Times New Roman"/>
          <w:sz w:val="25"/>
          <w:szCs w:val="25"/>
          <w:lang w:val="en-US"/>
        </w:rPr>
      </w:pPr>
    </w:p>
    <w:p w14:paraId="020CB9C1">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b/>
          <w:bCs/>
          <w:sz w:val="25"/>
          <w:szCs w:val="25"/>
          <w:lang w:val="en-US"/>
        </w:rPr>
      </w:pPr>
      <w:r>
        <w:rPr>
          <w:rFonts w:hint="default" w:ascii="Times New Roman" w:hAnsi="Times New Roman" w:cs="Times New Roman"/>
          <w:b/>
          <w:bCs/>
          <w:sz w:val="25"/>
          <w:szCs w:val="25"/>
          <w:lang w:val="en-US"/>
        </w:rPr>
        <w:t>------------- HẾT -------------</w:t>
      </w:r>
    </w:p>
    <w:p w14:paraId="2CA8C700">
      <w:pPr>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hint="default" w:ascii="Times New Roman" w:hAnsi="Times New Roman" w:cs="Times New Roman"/>
          <w:b/>
          <w:bCs/>
          <w:sz w:val="25"/>
          <w:szCs w:val="25"/>
          <w:lang w:val="en-US"/>
        </w:rPr>
      </w:pPr>
    </w:p>
    <w:p w14:paraId="13C48D8F">
      <w:pPr>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i/>
          <w:sz w:val="25"/>
          <w:szCs w:val="25"/>
          <w:lang w:val="fr-FR"/>
        </w:rPr>
      </w:pPr>
      <w:r>
        <w:rPr>
          <w:rFonts w:hint="default" w:ascii="Times New Roman" w:hAnsi="Times New Roman" w:cs="Times New Roman"/>
          <w:i/>
          <w:sz w:val="25"/>
          <w:szCs w:val="25"/>
          <w:lang w:val="fr-FR"/>
        </w:rPr>
        <w:t>Học sinh không được sử dụng tài liệu</w:t>
      </w:r>
      <w:r>
        <w:rPr>
          <w:rFonts w:hint="default" w:ascii="Times New Roman" w:hAnsi="Times New Roman" w:cs="Times New Roman"/>
          <w:i/>
          <w:sz w:val="25"/>
          <w:szCs w:val="25"/>
          <w:lang w:val="vi-VN"/>
        </w:rPr>
        <w:t>.</w:t>
      </w:r>
      <w:r>
        <w:rPr>
          <w:rFonts w:hint="default" w:ascii="Times New Roman" w:hAnsi="Times New Roman" w:cs="Times New Roman"/>
          <w:i/>
          <w:sz w:val="25"/>
          <w:szCs w:val="25"/>
          <w:lang w:val="fr-FR"/>
        </w:rPr>
        <w:t xml:space="preserve"> </w:t>
      </w:r>
      <w:r>
        <w:rPr>
          <w:rFonts w:hint="default" w:ascii="Times New Roman" w:hAnsi="Times New Roman" w:cs="Times New Roman"/>
          <w:i/>
          <w:sz w:val="25"/>
          <w:szCs w:val="25"/>
        </w:rPr>
        <w:t xml:space="preserve">Cán bộ coi kiểm tra </w:t>
      </w:r>
      <w:r>
        <w:rPr>
          <w:rFonts w:hint="default" w:ascii="Times New Roman" w:hAnsi="Times New Roman" w:cs="Times New Roman"/>
          <w:i/>
          <w:sz w:val="25"/>
          <w:szCs w:val="25"/>
          <w:lang w:val="fr-FR"/>
        </w:rPr>
        <w:t>không giải thích gì thêm.</w:t>
      </w:r>
    </w:p>
    <w:p w14:paraId="68A0C053">
      <w:pPr>
        <w:keepNext w:val="0"/>
        <w:keepLines w:val="0"/>
        <w:pageBreakBefore w:val="0"/>
        <w:widowControl/>
        <w:tabs>
          <w:tab w:val="left" w:leader="dot" w:pos="6804"/>
          <w:tab w:val="left" w:leader="dot" w:pos="9214"/>
        </w:tabs>
        <w:kinsoku/>
        <w:wordWrap/>
        <w:overflowPunct/>
        <w:topLinePunct w:val="0"/>
        <w:autoSpaceDE/>
        <w:autoSpaceDN/>
        <w:bidi w:val="0"/>
        <w:adjustRightInd/>
        <w:snapToGrid/>
        <w:spacing w:after="0" w:line="240" w:lineRule="auto"/>
        <w:ind w:left="0"/>
        <w:jc w:val="center"/>
        <w:textAlignment w:val="auto"/>
        <w:rPr>
          <w:rFonts w:hint="default" w:cs="Times New Roman"/>
          <w:i/>
          <w:sz w:val="25"/>
          <w:szCs w:val="25"/>
          <w:lang w:val="en-US"/>
        </w:rPr>
      </w:pPr>
      <w:r>
        <w:rPr>
          <w:rFonts w:hint="default" w:ascii="Times New Roman" w:hAnsi="Times New Roman" w:cs="Times New Roman"/>
          <w:i/>
          <w:sz w:val="25"/>
          <w:szCs w:val="25"/>
          <w:lang w:val="fr-FR"/>
        </w:rPr>
        <w:t>Họ và tên học sinh :</w:t>
      </w:r>
      <w:r>
        <w:rPr>
          <w:rFonts w:hint="default" w:ascii="Times New Roman" w:hAnsi="Times New Roman" w:cs="Times New Roman"/>
          <w:i/>
          <w:sz w:val="25"/>
          <w:szCs w:val="25"/>
          <w:lang w:val="fr-FR"/>
        </w:rPr>
        <w:tab/>
      </w:r>
      <w:r>
        <w:rPr>
          <w:rFonts w:hint="default" w:ascii="Times New Roman" w:hAnsi="Times New Roman" w:cs="Times New Roman"/>
          <w:i/>
          <w:sz w:val="25"/>
          <w:szCs w:val="25"/>
          <w:lang w:val="fr-FR"/>
        </w:rPr>
        <w:t>SBD:</w:t>
      </w:r>
      <w:r>
        <w:rPr>
          <w:rFonts w:hint="default" w:cs="Times New Roman"/>
          <w:i/>
          <w:sz w:val="25"/>
          <w:szCs w:val="25"/>
          <w:lang w:val="en-US"/>
        </w:rPr>
        <w:t>……………</w:t>
      </w:r>
    </w:p>
    <w:p w14:paraId="1F418414">
      <w:pPr>
        <w:keepNext w:val="0"/>
        <w:keepLines w:val="0"/>
        <w:pageBreakBefore w:val="0"/>
        <w:widowControl/>
        <w:tabs>
          <w:tab w:val="left" w:leader="dot" w:pos="6804"/>
          <w:tab w:val="left" w:leader="dot" w:pos="9214"/>
        </w:tabs>
        <w:kinsoku/>
        <w:wordWrap/>
        <w:overflowPunct/>
        <w:topLinePunct w:val="0"/>
        <w:autoSpaceDE/>
        <w:autoSpaceDN/>
        <w:bidi w:val="0"/>
        <w:adjustRightInd/>
        <w:snapToGrid/>
        <w:spacing w:after="0" w:line="240" w:lineRule="auto"/>
        <w:ind w:left="0"/>
        <w:jc w:val="center"/>
        <w:textAlignment w:val="auto"/>
        <w:rPr>
          <w:rFonts w:hint="default" w:cs="Times New Roman"/>
          <w:i/>
          <w:sz w:val="25"/>
          <w:szCs w:val="25"/>
          <w:lang w:val="en-US"/>
        </w:rPr>
      </w:pPr>
    </w:p>
    <w:p w14:paraId="04260FAE">
      <w:pPr>
        <w:keepNext w:val="0"/>
        <w:keepLines w:val="0"/>
        <w:pageBreakBefore w:val="0"/>
        <w:widowControl/>
        <w:tabs>
          <w:tab w:val="left" w:leader="dot" w:pos="6804"/>
          <w:tab w:val="left" w:leader="dot" w:pos="9214"/>
        </w:tabs>
        <w:kinsoku/>
        <w:wordWrap/>
        <w:overflowPunct/>
        <w:topLinePunct w:val="0"/>
        <w:autoSpaceDE/>
        <w:autoSpaceDN/>
        <w:bidi w:val="0"/>
        <w:adjustRightInd/>
        <w:snapToGrid/>
        <w:spacing w:after="0" w:line="240" w:lineRule="auto"/>
        <w:ind w:left="0"/>
        <w:jc w:val="center"/>
        <w:textAlignment w:val="auto"/>
        <w:rPr>
          <w:rFonts w:hint="default" w:cs="Times New Roman"/>
          <w:i/>
          <w:sz w:val="25"/>
          <w:szCs w:val="25"/>
          <w:lang w:val="en-US"/>
        </w:rPr>
      </w:pP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323"/>
        <w:gridCol w:w="3323"/>
        <w:gridCol w:w="3316"/>
      </w:tblGrid>
      <w:tr w14:paraId="2358D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416" w:type="dxa"/>
          </w:tcPr>
          <w:p w14:paraId="523A83CF">
            <w:pPr>
              <w:widowControl w:val="0"/>
              <w:jc w:val="center"/>
              <w:rPr>
                <w:rFonts w:hint="default" w:cs="Times New Roman"/>
                <w:b/>
                <w:bCs/>
                <w:i w:val="0"/>
                <w:iCs/>
                <w:sz w:val="25"/>
                <w:szCs w:val="25"/>
                <w:vertAlign w:val="baseline"/>
                <w:lang w:val="en-US"/>
              </w:rPr>
            </w:pPr>
            <w:r>
              <w:rPr>
                <w:rFonts w:hint="default" w:cs="Times New Roman"/>
                <w:b/>
                <w:bCs/>
                <w:i w:val="0"/>
                <w:iCs/>
                <w:sz w:val="25"/>
                <w:szCs w:val="25"/>
                <w:vertAlign w:val="baseline"/>
                <w:lang w:val="en-US"/>
              </w:rPr>
              <w:t>DUYỆT BGH</w:t>
            </w:r>
          </w:p>
        </w:tc>
        <w:tc>
          <w:tcPr>
            <w:tcW w:w="3417" w:type="dxa"/>
          </w:tcPr>
          <w:p w14:paraId="036E0663">
            <w:pPr>
              <w:widowControl w:val="0"/>
              <w:jc w:val="center"/>
              <w:rPr>
                <w:rFonts w:hint="default" w:cs="Times New Roman"/>
                <w:b/>
                <w:bCs/>
                <w:i w:val="0"/>
                <w:iCs/>
                <w:sz w:val="25"/>
                <w:szCs w:val="25"/>
                <w:vertAlign w:val="baseline"/>
                <w:lang w:val="en-US"/>
              </w:rPr>
            </w:pPr>
            <w:r>
              <w:rPr>
                <w:rFonts w:hint="default" w:cs="Times New Roman"/>
                <w:b/>
                <w:bCs/>
                <w:i w:val="0"/>
                <w:iCs/>
                <w:sz w:val="25"/>
                <w:szCs w:val="25"/>
                <w:vertAlign w:val="baseline"/>
                <w:lang w:val="en-US"/>
              </w:rPr>
              <w:t>GIÁO VIÊN PHẢN BIỆN</w:t>
            </w:r>
          </w:p>
        </w:tc>
        <w:tc>
          <w:tcPr>
            <w:tcW w:w="3417" w:type="dxa"/>
          </w:tcPr>
          <w:p w14:paraId="3FCB6262">
            <w:pPr>
              <w:widowControl w:val="0"/>
              <w:jc w:val="center"/>
              <w:rPr>
                <w:rFonts w:hint="default" w:cs="Times New Roman"/>
                <w:b/>
                <w:bCs/>
                <w:i w:val="0"/>
                <w:iCs/>
                <w:sz w:val="25"/>
                <w:szCs w:val="25"/>
                <w:vertAlign w:val="baseline"/>
                <w:lang w:val="en-US"/>
              </w:rPr>
            </w:pPr>
            <w:r>
              <w:rPr>
                <w:rFonts w:hint="default" w:cs="Times New Roman"/>
                <w:b/>
                <w:bCs/>
                <w:i w:val="0"/>
                <w:iCs/>
                <w:sz w:val="25"/>
                <w:szCs w:val="25"/>
                <w:vertAlign w:val="baseline"/>
                <w:lang w:val="en-US"/>
              </w:rPr>
              <w:t>GIÁO VIÊN RA ĐỀ</w:t>
            </w:r>
          </w:p>
        </w:tc>
      </w:tr>
      <w:tr w14:paraId="487A0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416" w:type="dxa"/>
          </w:tcPr>
          <w:p w14:paraId="094880A2">
            <w:pPr>
              <w:widowControl w:val="0"/>
              <w:jc w:val="center"/>
              <w:rPr>
                <w:rFonts w:hint="default" w:cs="Times New Roman"/>
                <w:b/>
                <w:bCs/>
                <w:i w:val="0"/>
                <w:iCs/>
                <w:sz w:val="25"/>
                <w:szCs w:val="25"/>
                <w:vertAlign w:val="baseline"/>
                <w:lang w:val="en-US"/>
              </w:rPr>
            </w:pPr>
          </w:p>
          <w:p w14:paraId="26E0D152">
            <w:pPr>
              <w:widowControl w:val="0"/>
              <w:jc w:val="center"/>
              <w:rPr>
                <w:rFonts w:hint="default" w:cs="Times New Roman"/>
                <w:b/>
                <w:bCs/>
                <w:i w:val="0"/>
                <w:iCs/>
                <w:sz w:val="25"/>
                <w:szCs w:val="25"/>
                <w:vertAlign w:val="baseline"/>
                <w:lang w:val="en-US"/>
              </w:rPr>
            </w:pPr>
          </w:p>
          <w:p w14:paraId="79C80915">
            <w:pPr>
              <w:widowControl w:val="0"/>
              <w:jc w:val="center"/>
              <w:rPr>
                <w:rFonts w:hint="default" w:cs="Times New Roman"/>
                <w:b/>
                <w:bCs/>
                <w:i w:val="0"/>
                <w:iCs/>
                <w:sz w:val="25"/>
                <w:szCs w:val="25"/>
                <w:vertAlign w:val="baseline"/>
                <w:lang w:val="en-US"/>
              </w:rPr>
            </w:pPr>
          </w:p>
          <w:p w14:paraId="2E68612A">
            <w:pPr>
              <w:widowControl w:val="0"/>
              <w:jc w:val="center"/>
              <w:rPr>
                <w:rFonts w:hint="default" w:cs="Times New Roman"/>
                <w:b/>
                <w:bCs/>
                <w:i w:val="0"/>
                <w:iCs/>
                <w:sz w:val="25"/>
                <w:szCs w:val="25"/>
                <w:vertAlign w:val="baseline"/>
                <w:lang w:val="en-US"/>
              </w:rPr>
            </w:pPr>
          </w:p>
          <w:p w14:paraId="325669B0">
            <w:pPr>
              <w:widowControl w:val="0"/>
              <w:jc w:val="center"/>
              <w:rPr>
                <w:rFonts w:hint="default" w:cs="Times New Roman"/>
                <w:b/>
                <w:bCs/>
                <w:i w:val="0"/>
                <w:iCs/>
                <w:sz w:val="25"/>
                <w:szCs w:val="25"/>
                <w:vertAlign w:val="baseline"/>
                <w:lang w:val="en-US"/>
              </w:rPr>
            </w:pPr>
            <w:r>
              <w:rPr>
                <w:rFonts w:hint="default" w:cs="Times New Roman"/>
                <w:b/>
                <w:bCs/>
                <w:i w:val="0"/>
                <w:iCs/>
                <w:sz w:val="25"/>
                <w:szCs w:val="25"/>
                <w:vertAlign w:val="baseline"/>
                <w:lang w:val="en-US"/>
              </w:rPr>
              <w:t>Trần Văn Nghĩa</w:t>
            </w:r>
          </w:p>
        </w:tc>
        <w:tc>
          <w:tcPr>
            <w:tcW w:w="3417" w:type="dxa"/>
          </w:tcPr>
          <w:p w14:paraId="14499779">
            <w:pPr>
              <w:widowControl w:val="0"/>
              <w:jc w:val="center"/>
              <w:rPr>
                <w:rFonts w:hint="default" w:cs="Times New Roman"/>
                <w:b/>
                <w:bCs/>
                <w:i w:val="0"/>
                <w:iCs/>
                <w:sz w:val="25"/>
                <w:szCs w:val="25"/>
                <w:vertAlign w:val="baseline"/>
                <w:lang w:val="en-US"/>
              </w:rPr>
            </w:pPr>
          </w:p>
          <w:p w14:paraId="57E95E01">
            <w:pPr>
              <w:widowControl w:val="0"/>
              <w:jc w:val="center"/>
              <w:rPr>
                <w:rFonts w:hint="default" w:cs="Times New Roman"/>
                <w:b/>
                <w:bCs/>
                <w:i w:val="0"/>
                <w:iCs/>
                <w:sz w:val="25"/>
                <w:szCs w:val="25"/>
                <w:vertAlign w:val="baseline"/>
                <w:lang w:val="en-US"/>
              </w:rPr>
            </w:pPr>
          </w:p>
          <w:p w14:paraId="522F90B3">
            <w:pPr>
              <w:widowControl w:val="0"/>
              <w:jc w:val="center"/>
              <w:rPr>
                <w:rFonts w:hint="default" w:cs="Times New Roman"/>
                <w:b/>
                <w:bCs/>
                <w:i w:val="0"/>
                <w:iCs/>
                <w:sz w:val="25"/>
                <w:szCs w:val="25"/>
                <w:vertAlign w:val="baseline"/>
                <w:lang w:val="en-US"/>
              </w:rPr>
            </w:pPr>
          </w:p>
          <w:p w14:paraId="1773192A">
            <w:pPr>
              <w:widowControl w:val="0"/>
              <w:jc w:val="center"/>
              <w:rPr>
                <w:rFonts w:hint="default" w:cs="Times New Roman"/>
                <w:b/>
                <w:bCs/>
                <w:i w:val="0"/>
                <w:iCs/>
                <w:sz w:val="25"/>
                <w:szCs w:val="25"/>
                <w:vertAlign w:val="baseline"/>
                <w:lang w:val="en-US"/>
              </w:rPr>
            </w:pPr>
          </w:p>
          <w:p w14:paraId="2E3BF25D">
            <w:pPr>
              <w:widowControl w:val="0"/>
              <w:jc w:val="center"/>
              <w:rPr>
                <w:rFonts w:hint="default" w:cs="Times New Roman"/>
                <w:b/>
                <w:bCs/>
                <w:i w:val="0"/>
                <w:iCs/>
                <w:sz w:val="25"/>
                <w:szCs w:val="25"/>
                <w:vertAlign w:val="baseline"/>
                <w:lang w:val="en-US"/>
              </w:rPr>
            </w:pPr>
            <w:r>
              <w:rPr>
                <w:rFonts w:hint="default" w:cs="Times New Roman"/>
                <w:b/>
                <w:bCs/>
                <w:i w:val="0"/>
                <w:iCs/>
                <w:sz w:val="25"/>
                <w:szCs w:val="25"/>
                <w:vertAlign w:val="baseline"/>
                <w:lang w:val="en-US"/>
              </w:rPr>
              <w:t>Bnướch Nhứt</w:t>
            </w:r>
          </w:p>
        </w:tc>
        <w:tc>
          <w:tcPr>
            <w:tcW w:w="3417" w:type="dxa"/>
          </w:tcPr>
          <w:p w14:paraId="1BA1408A">
            <w:pPr>
              <w:widowControl w:val="0"/>
              <w:jc w:val="center"/>
              <w:rPr>
                <w:rFonts w:hint="default" w:cs="Times New Roman"/>
                <w:b/>
                <w:bCs/>
                <w:i w:val="0"/>
                <w:iCs/>
                <w:sz w:val="25"/>
                <w:szCs w:val="25"/>
                <w:vertAlign w:val="baseline"/>
                <w:lang w:val="en-US"/>
              </w:rPr>
            </w:pPr>
          </w:p>
          <w:p w14:paraId="7CC3A325">
            <w:pPr>
              <w:widowControl w:val="0"/>
              <w:jc w:val="center"/>
              <w:rPr>
                <w:rFonts w:hint="default" w:cs="Times New Roman"/>
                <w:b/>
                <w:bCs/>
                <w:i w:val="0"/>
                <w:iCs/>
                <w:sz w:val="25"/>
                <w:szCs w:val="25"/>
                <w:vertAlign w:val="baseline"/>
                <w:lang w:val="en-US"/>
              </w:rPr>
            </w:pPr>
          </w:p>
          <w:p w14:paraId="7F9081A5">
            <w:pPr>
              <w:widowControl w:val="0"/>
              <w:jc w:val="center"/>
              <w:rPr>
                <w:rFonts w:hint="default" w:cs="Times New Roman"/>
                <w:b/>
                <w:bCs/>
                <w:i w:val="0"/>
                <w:iCs/>
                <w:sz w:val="25"/>
                <w:szCs w:val="25"/>
                <w:vertAlign w:val="baseline"/>
                <w:lang w:val="en-US"/>
              </w:rPr>
            </w:pPr>
          </w:p>
          <w:p w14:paraId="1419FDAC">
            <w:pPr>
              <w:widowControl w:val="0"/>
              <w:jc w:val="center"/>
              <w:rPr>
                <w:rFonts w:hint="default" w:cs="Times New Roman"/>
                <w:b/>
                <w:bCs/>
                <w:i w:val="0"/>
                <w:iCs/>
                <w:sz w:val="25"/>
                <w:szCs w:val="25"/>
                <w:vertAlign w:val="baseline"/>
                <w:lang w:val="en-US"/>
              </w:rPr>
            </w:pPr>
          </w:p>
          <w:p w14:paraId="703C9FD9">
            <w:pPr>
              <w:widowControl w:val="0"/>
              <w:jc w:val="center"/>
              <w:rPr>
                <w:rFonts w:hint="default" w:cs="Times New Roman"/>
                <w:b/>
                <w:bCs/>
                <w:i w:val="0"/>
                <w:iCs/>
                <w:sz w:val="25"/>
                <w:szCs w:val="25"/>
                <w:vertAlign w:val="baseline"/>
                <w:lang w:val="en-US"/>
              </w:rPr>
            </w:pPr>
            <w:r>
              <w:rPr>
                <w:rFonts w:hint="default" w:cs="Times New Roman"/>
                <w:b/>
                <w:bCs/>
                <w:i w:val="0"/>
                <w:iCs/>
                <w:sz w:val="25"/>
                <w:szCs w:val="25"/>
                <w:vertAlign w:val="baseline"/>
                <w:lang w:val="en-US"/>
              </w:rPr>
              <w:t>Lê Thị Thảo</w:t>
            </w:r>
          </w:p>
        </w:tc>
      </w:tr>
    </w:tbl>
    <w:p w14:paraId="37FF65B2">
      <w:pPr>
        <w:rPr>
          <w:rFonts w:hint="default" w:cs="Times New Roman"/>
          <w:b w:val="0"/>
          <w:bCs/>
          <w:sz w:val="25"/>
          <w:szCs w:val="25"/>
          <w:lang w:val="en-US"/>
        </w:rPr>
      </w:pPr>
    </w:p>
    <w:p w14:paraId="2A016A14">
      <w:pPr>
        <w:rPr>
          <w:rFonts w:hint="default"/>
        </w:rPr>
      </w:pPr>
    </w:p>
    <w:sectPr>
      <w:pgSz w:w="11906" w:h="16838"/>
      <w:pgMar w:top="720" w:right="1080" w:bottom="576" w:left="108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353764"/>
    <w:rsid w:val="0BE502AF"/>
    <w:rsid w:val="1359284E"/>
    <w:rsid w:val="1AD47792"/>
    <w:rsid w:val="1FC97167"/>
    <w:rsid w:val="42353764"/>
    <w:rsid w:val="532F707B"/>
    <w:rsid w:val="78C05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56" w:lineRule="auto"/>
    </w:pPr>
    <w:rPr>
      <w:rFonts w:ascii="Times New Roman" w:hAnsi="Times New Roman" w:eastAsiaTheme="minorHAnsi" w:cstheme="minorBidi"/>
      <w:color w:val="000000"/>
      <w:kern w:val="2"/>
      <w:sz w:val="24"/>
      <w:szCs w:val="22"/>
      <w:lang w:val="en-US" w:eastAsia="en-US" w:bidi="ar-SA"/>
      <w14:ligatures w14:val="standardContextual"/>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
    <w:name w:val="Table Grid5"/>
    <w:basedOn w:val="3"/>
    <w:qFormat/>
    <w:uiPriority w:val="39"/>
    <w:pPr>
      <w:spacing w:after="0" w:line="240" w:lineRule="auto"/>
    </w:pPr>
    <w:rPr>
      <w:kern w:val="0"/>
      <w:lang w:val="vi-VN"/>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qFormat/>
    <w:uiPriority w:val="34"/>
    <w:pPr>
      <w:spacing w:after="160" w:line="259" w:lineRule="auto"/>
      <w:ind w:left="720"/>
      <w:contextualSpacing/>
    </w:pPr>
    <w:rPr>
      <w:rFonts w:asciiTheme="minorHAnsi" w:hAnsiTheme="minorHAnsi"/>
      <w:color w:val="auto"/>
      <w:sz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21</TotalTime>
  <ScaleCrop>false</ScaleCrop>
  <LinksUpToDate>false</LinksUpToDate>
  <CharactersWithSpaces>0</CharactersWithSpaces>
  <Application>WPS Office_12.2.0.20326_F1E327BC-269C-435d-A152-05C5408002CA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2025-03-13T14:07:00Z</dcterms:created>
  <dc:creator>Thao le</dc:creator>
  <cp:lastModifiedBy>Thao le</cp:lastModifiedBy>
  <cp:lastPrinted>2025-03-13T14:19:00Z</cp:lastPrinted>
  <dcterms:modified xsi:type="dcterms:W3CDTF">2025-03-18T02:07:53Z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CE539A142D044AECAB727E8D1345EC00_11</vt:lpwstr>
  </property>
</Properties>
</file>